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254208" w:rsidTr="00254208">
        <w:trPr>
          <w:trHeight w:val="225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54208" w:rsidRDefault="00254208">
            <w:pPr>
              <w:suppressAutoHyphens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  <w:p w:rsidR="00254208" w:rsidRDefault="00254208">
            <w:pPr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АДМИНИСТРАЦИИ  ПЕРВОМАЙСКОГО  МУНИЦИПАЛЬНОГО  РАЙОНА</w:t>
            </w:r>
          </w:p>
          <w:p w:rsidR="00254208" w:rsidRDefault="00254208">
            <w:pPr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</w:p>
          <w:p w:rsidR="00254208" w:rsidRDefault="00254208">
            <w:pPr>
              <w:tabs>
                <w:tab w:val="left" w:pos="7650"/>
              </w:tabs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25.02.2016</w:t>
            </w:r>
            <w:r>
              <w:rPr>
                <w:sz w:val="26"/>
                <w:szCs w:val="26"/>
                <w:lang w:eastAsia="en-US"/>
              </w:rPr>
              <w:tab/>
              <w:t xml:space="preserve">             № 77</w:t>
            </w:r>
          </w:p>
          <w:p w:rsidR="00254208" w:rsidRDefault="00254208">
            <w:pPr>
              <w:suppressAutoHyphens w:val="0"/>
              <w:ind w:firstLine="709"/>
              <w:rPr>
                <w:sz w:val="26"/>
                <w:szCs w:val="26"/>
                <w:lang w:eastAsia="en-US"/>
              </w:rPr>
            </w:pPr>
          </w:p>
          <w:p w:rsidR="00254208" w:rsidRDefault="00254208">
            <w:pPr>
              <w:tabs>
                <w:tab w:val="left" w:pos="3630"/>
              </w:tabs>
              <w:suppressAutoHyphens w:val="0"/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proofErr w:type="spellStart"/>
            <w:r>
              <w:rPr>
                <w:sz w:val="26"/>
                <w:szCs w:val="26"/>
                <w:lang w:eastAsia="en-US"/>
              </w:rPr>
              <w:t>рп</w:t>
            </w:r>
            <w:proofErr w:type="spellEnd"/>
            <w:r>
              <w:rPr>
                <w:sz w:val="26"/>
                <w:szCs w:val="26"/>
                <w:lang w:eastAsia="en-US"/>
              </w:rPr>
              <w:t>. Пречистое</w:t>
            </w:r>
          </w:p>
        </w:tc>
      </w:tr>
    </w:tbl>
    <w:p w:rsidR="00254208" w:rsidRDefault="00254208" w:rsidP="00254208">
      <w:pPr>
        <w:suppressAutoHyphens w:val="0"/>
        <w:ind w:right="481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fldChar w:fldCharType="begin"/>
      </w:r>
      <w:r>
        <w:rPr>
          <w:sz w:val="26"/>
          <w:szCs w:val="26"/>
          <w:lang w:eastAsia="en-US"/>
        </w:rPr>
        <w:instrText xml:space="preserve"> DOCPROPERTY "Содержание" \* MERGEFORMAT </w:instrText>
      </w:r>
      <w:r>
        <w:rPr>
          <w:sz w:val="26"/>
          <w:szCs w:val="26"/>
          <w:lang w:eastAsia="en-US"/>
        </w:rPr>
        <w:fldChar w:fldCharType="separate"/>
      </w:r>
      <w:r>
        <w:rPr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собственности Первомайского муниципального района</w:t>
      </w:r>
      <w:r>
        <w:rPr>
          <w:sz w:val="26"/>
          <w:szCs w:val="26"/>
          <w:lang w:eastAsia="en-US"/>
        </w:rPr>
        <w:fldChar w:fldCharType="end"/>
      </w:r>
      <w:r>
        <w:rPr>
          <w:sz w:val="26"/>
          <w:szCs w:val="26"/>
          <w:lang w:eastAsia="en-US"/>
        </w:rPr>
        <w:t>»</w:t>
      </w:r>
    </w:p>
    <w:p w:rsidR="00254208" w:rsidRDefault="00254208" w:rsidP="00254208">
      <w:pPr>
        <w:suppressAutoHyphens w:val="0"/>
        <w:ind w:right="-2" w:firstLine="709"/>
        <w:jc w:val="both"/>
        <w:rPr>
          <w:sz w:val="26"/>
          <w:szCs w:val="26"/>
          <w:lang w:eastAsia="en-US"/>
        </w:rPr>
      </w:pPr>
    </w:p>
    <w:p w:rsidR="00254208" w:rsidRDefault="00254208" w:rsidP="00254208">
      <w:pPr>
        <w:suppressAutoHyphens w:val="0"/>
        <w:ind w:right="-2" w:firstLine="709"/>
        <w:jc w:val="both"/>
        <w:rPr>
          <w:sz w:val="26"/>
          <w:szCs w:val="26"/>
          <w:lang w:eastAsia="en-US"/>
        </w:rPr>
      </w:pPr>
    </w:p>
    <w:p w:rsidR="00254208" w:rsidRDefault="00254208" w:rsidP="00254208">
      <w:pPr>
        <w:keepNext/>
        <w:suppressAutoHyphens w:val="0"/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rFonts w:cs="Calibri"/>
          <w:sz w:val="26"/>
          <w:szCs w:val="26"/>
          <w:lang w:eastAsia="en-US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6"/>
          <w:szCs w:val="26"/>
          <w:lang w:eastAsia="ru-RU"/>
        </w:rPr>
        <w:t>постановлением Администрации  Первомайского 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Федеральным законом Российской Федерации от</w:t>
      </w:r>
      <w:proofErr w:type="gramEnd"/>
      <w:r>
        <w:rPr>
          <w:sz w:val="26"/>
          <w:szCs w:val="26"/>
          <w:lang w:eastAsia="ru-RU"/>
        </w:rPr>
        <w:t xml:space="preserve"> 06.10.2003 № 131-ФЗ «Об общих принципах организации местного самоуправления в Российской Федерации», Уставом Первомайского муниципального района, проведенной экспертизой административного регламента предоставления муниципальных услуг,  </w:t>
      </w:r>
    </w:p>
    <w:p w:rsidR="00254208" w:rsidRDefault="00254208" w:rsidP="00254208">
      <w:pPr>
        <w:suppressAutoHyphens w:val="0"/>
        <w:overflowPunct w:val="0"/>
        <w:autoSpaceDE w:val="0"/>
        <w:autoSpaceDN w:val="0"/>
        <w:adjustRightInd w:val="0"/>
        <w:ind w:right="141"/>
        <w:jc w:val="both"/>
        <w:textAlignment w:val="baseline"/>
        <w:rPr>
          <w:sz w:val="26"/>
          <w:szCs w:val="26"/>
          <w:lang w:eastAsia="ru-RU"/>
        </w:rPr>
      </w:pPr>
    </w:p>
    <w:p w:rsidR="00254208" w:rsidRDefault="00254208" w:rsidP="00254208">
      <w:pPr>
        <w:suppressAutoHyphens w:val="0"/>
        <w:overflowPunct w:val="0"/>
        <w:autoSpaceDE w:val="0"/>
        <w:autoSpaceDN w:val="0"/>
        <w:adjustRightInd w:val="0"/>
        <w:ind w:right="141"/>
        <w:jc w:val="center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 Д М И Н И С Т </w:t>
      </w:r>
      <w:proofErr w:type="gramStart"/>
      <w:r>
        <w:rPr>
          <w:sz w:val="26"/>
          <w:szCs w:val="26"/>
          <w:lang w:eastAsia="ru-RU"/>
        </w:rPr>
        <w:t>Р</w:t>
      </w:r>
      <w:proofErr w:type="gramEnd"/>
      <w:r>
        <w:rPr>
          <w:sz w:val="26"/>
          <w:szCs w:val="26"/>
          <w:lang w:eastAsia="ru-RU"/>
        </w:rPr>
        <w:t xml:space="preserve"> А Ц И Я  М У Н И Ц И П А Л Ь Н О Г О  Р А Й О Н А</w:t>
      </w:r>
    </w:p>
    <w:p w:rsidR="00254208" w:rsidRDefault="00254208" w:rsidP="00254208">
      <w:pPr>
        <w:suppressAutoHyphens w:val="0"/>
        <w:overflowPunct w:val="0"/>
        <w:autoSpaceDE w:val="0"/>
        <w:autoSpaceDN w:val="0"/>
        <w:adjustRightInd w:val="0"/>
        <w:ind w:right="141"/>
        <w:jc w:val="center"/>
        <w:textAlignment w:val="baseline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</w:t>
      </w:r>
      <w:proofErr w:type="gramEnd"/>
      <w:r>
        <w:rPr>
          <w:sz w:val="26"/>
          <w:szCs w:val="26"/>
          <w:lang w:eastAsia="ru-RU"/>
        </w:rPr>
        <w:t xml:space="preserve"> О С Т А Н О В Л Я Е Т:</w:t>
      </w:r>
    </w:p>
    <w:p w:rsidR="00254208" w:rsidRDefault="00254208" w:rsidP="00254208">
      <w:pPr>
        <w:suppressAutoHyphens w:val="0"/>
        <w:overflowPunct w:val="0"/>
        <w:autoSpaceDE w:val="0"/>
        <w:autoSpaceDN w:val="0"/>
        <w:adjustRightInd w:val="0"/>
        <w:ind w:right="141"/>
        <w:jc w:val="center"/>
        <w:textAlignment w:val="baseline"/>
        <w:rPr>
          <w:sz w:val="26"/>
          <w:szCs w:val="26"/>
          <w:lang w:eastAsia="ru-RU"/>
        </w:rPr>
      </w:pPr>
    </w:p>
    <w:p w:rsidR="00254208" w:rsidRDefault="00254208" w:rsidP="00254208">
      <w:pPr>
        <w:tabs>
          <w:tab w:val="left" w:pos="993"/>
        </w:tabs>
        <w:suppressAutoHyphens w:val="0"/>
        <w:ind w:firstLine="709"/>
        <w:jc w:val="both"/>
        <w:rPr>
          <w:rFonts w:cs="Calibri"/>
          <w:color w:val="000000"/>
          <w:spacing w:val="-1"/>
          <w:sz w:val="26"/>
          <w:szCs w:val="26"/>
          <w:lang w:eastAsia="en-US"/>
        </w:rPr>
      </w:pPr>
      <w:r>
        <w:rPr>
          <w:rFonts w:cs="Calibri"/>
          <w:color w:val="000000"/>
          <w:spacing w:val="-1"/>
          <w:sz w:val="26"/>
          <w:szCs w:val="26"/>
          <w:lang w:eastAsia="en-US"/>
        </w:rPr>
        <w:t>1.</w:t>
      </w:r>
      <w:r>
        <w:rPr>
          <w:rFonts w:cs="Calibri"/>
          <w:color w:val="000000"/>
          <w:spacing w:val="-1"/>
          <w:sz w:val="26"/>
          <w:szCs w:val="26"/>
          <w:lang w:eastAsia="en-US"/>
        </w:rPr>
        <w:tab/>
        <w:t xml:space="preserve">Утвердить прилагаемый </w:t>
      </w:r>
      <w:r>
        <w:rPr>
          <w:rFonts w:cs="Calibri"/>
          <w:color w:val="000000"/>
          <w:sz w:val="26"/>
          <w:szCs w:val="26"/>
          <w:lang w:eastAsia="en-US"/>
        </w:rPr>
        <w:t>Административный регламент предоставления муниципальной</w:t>
      </w:r>
      <w:r>
        <w:rPr>
          <w:rFonts w:cs="Calibri"/>
          <w:color w:val="000000"/>
          <w:spacing w:val="-1"/>
          <w:sz w:val="26"/>
          <w:szCs w:val="26"/>
          <w:lang w:eastAsia="en-US"/>
        </w:rPr>
        <w:t xml:space="preserve"> услуги «Прекращение права постоянного (бессрочного) пользования земельными участками, </w:t>
      </w:r>
      <w:proofErr w:type="gramStart"/>
      <w:r>
        <w:rPr>
          <w:rFonts w:cs="Calibri"/>
          <w:color w:val="000000"/>
          <w:spacing w:val="-1"/>
          <w:sz w:val="26"/>
          <w:szCs w:val="26"/>
          <w:lang w:eastAsia="en-US"/>
        </w:rPr>
        <w:t>находящимся</w:t>
      </w:r>
      <w:proofErr w:type="gramEnd"/>
      <w:r>
        <w:rPr>
          <w:rFonts w:cs="Calibri"/>
          <w:color w:val="000000"/>
          <w:spacing w:val="-1"/>
          <w:sz w:val="26"/>
          <w:szCs w:val="26"/>
          <w:lang w:eastAsia="en-US"/>
        </w:rPr>
        <w:t xml:space="preserve"> в собственности Первомайского муниципального района».</w:t>
      </w:r>
    </w:p>
    <w:p w:rsidR="00254208" w:rsidRDefault="00254208" w:rsidP="0025420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color w:val="000000"/>
          <w:spacing w:val="-15"/>
          <w:sz w:val="26"/>
          <w:szCs w:val="26"/>
          <w:lang w:eastAsia="ru-RU"/>
        </w:rPr>
        <w:t>2</w:t>
      </w:r>
      <w:r>
        <w:rPr>
          <w:color w:val="000000"/>
          <w:spacing w:val="-1"/>
          <w:sz w:val="26"/>
          <w:szCs w:val="26"/>
          <w:lang w:eastAsia="ru-RU"/>
        </w:rPr>
        <w:t>.</w:t>
      </w:r>
      <w:r>
        <w:rPr>
          <w:color w:val="000000"/>
          <w:spacing w:val="-1"/>
          <w:sz w:val="26"/>
          <w:szCs w:val="26"/>
          <w:lang w:eastAsia="ru-RU"/>
        </w:rPr>
        <w:tab/>
      </w:r>
      <w:proofErr w:type="gramStart"/>
      <w:r>
        <w:rPr>
          <w:sz w:val="26"/>
          <w:szCs w:val="26"/>
          <w:lang w:eastAsia="ru-RU"/>
        </w:rPr>
        <w:t>Контроль за</w:t>
      </w:r>
      <w:proofErr w:type="gramEnd"/>
      <w:r>
        <w:rPr>
          <w:sz w:val="26"/>
          <w:szCs w:val="26"/>
          <w:lang w:eastAsia="ru-RU"/>
        </w:rPr>
        <w:t xml:space="preserve"> исполнением постановления возложить на первого заместителя главы Администрации муниципального района Кошкину Е.И.</w:t>
      </w:r>
    </w:p>
    <w:p w:rsidR="00254208" w:rsidRDefault="00254208" w:rsidP="00254208">
      <w:pPr>
        <w:tabs>
          <w:tab w:val="left" w:pos="993"/>
        </w:tabs>
        <w:suppressAutoHyphens w:val="0"/>
        <w:ind w:firstLine="709"/>
        <w:jc w:val="both"/>
        <w:rPr>
          <w:rFonts w:cs="Calibri"/>
          <w:color w:val="000000"/>
          <w:spacing w:val="-1"/>
          <w:sz w:val="26"/>
          <w:szCs w:val="26"/>
          <w:lang w:eastAsia="en-US"/>
        </w:rPr>
      </w:pPr>
      <w:r>
        <w:rPr>
          <w:rFonts w:cs="Calibri"/>
          <w:color w:val="000000"/>
          <w:spacing w:val="-1"/>
          <w:sz w:val="26"/>
          <w:szCs w:val="26"/>
          <w:lang w:eastAsia="en-US"/>
        </w:rPr>
        <w:t>3.</w:t>
      </w:r>
      <w:r>
        <w:rPr>
          <w:rFonts w:cs="Calibri"/>
          <w:color w:val="000000"/>
          <w:spacing w:val="-1"/>
          <w:sz w:val="26"/>
          <w:szCs w:val="26"/>
          <w:lang w:eastAsia="en-US"/>
        </w:rPr>
        <w:tab/>
        <w:t>Постановление вступает в силу с момента его опубликования.</w:t>
      </w:r>
    </w:p>
    <w:p w:rsidR="00254208" w:rsidRDefault="00254208" w:rsidP="00254208">
      <w:pPr>
        <w:tabs>
          <w:tab w:val="left" w:pos="993"/>
        </w:tabs>
        <w:suppressAutoHyphens w:val="0"/>
        <w:ind w:firstLine="709"/>
        <w:jc w:val="both"/>
        <w:rPr>
          <w:rFonts w:cs="Calibri"/>
          <w:color w:val="000000"/>
          <w:spacing w:val="-1"/>
          <w:sz w:val="26"/>
          <w:szCs w:val="26"/>
          <w:lang w:eastAsia="en-US"/>
        </w:rPr>
      </w:pPr>
    </w:p>
    <w:p w:rsidR="00254208" w:rsidRDefault="00254208" w:rsidP="00254208">
      <w:pPr>
        <w:suppressAutoHyphens w:val="0"/>
        <w:ind w:firstLine="709"/>
        <w:jc w:val="both"/>
        <w:rPr>
          <w:sz w:val="26"/>
          <w:szCs w:val="26"/>
          <w:lang w:eastAsia="en-US"/>
        </w:rPr>
      </w:pPr>
    </w:p>
    <w:p w:rsidR="00254208" w:rsidRDefault="00254208" w:rsidP="00254208">
      <w:pPr>
        <w:suppressAutoHyphens w:val="0"/>
        <w:ind w:firstLine="709"/>
        <w:jc w:val="both"/>
        <w:rPr>
          <w:sz w:val="26"/>
          <w:szCs w:val="26"/>
          <w:lang w:eastAsia="en-US"/>
        </w:rPr>
      </w:pPr>
    </w:p>
    <w:p w:rsidR="00254208" w:rsidRDefault="00254208" w:rsidP="00254208">
      <w:pPr>
        <w:suppressAutoHyphens w:val="0"/>
        <w:ind w:firstLine="709"/>
        <w:jc w:val="both"/>
        <w:rPr>
          <w:sz w:val="26"/>
          <w:szCs w:val="26"/>
          <w:lang w:eastAsia="en-US"/>
        </w:rPr>
      </w:pPr>
    </w:p>
    <w:p w:rsidR="00254208" w:rsidRDefault="00254208" w:rsidP="00254208">
      <w:pPr>
        <w:tabs>
          <w:tab w:val="right" w:pos="8931"/>
        </w:tabs>
        <w:suppressAutoHyphens w:val="0"/>
        <w:jc w:val="both"/>
        <w:rPr>
          <w:rFonts w:cs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Глава муниципального района                                                   И. И. Голядкина</w:t>
      </w:r>
    </w:p>
    <w:p w:rsidR="00254208" w:rsidRDefault="00254208" w:rsidP="00254208">
      <w:pPr>
        <w:rPr>
          <w:sz w:val="28"/>
          <w:szCs w:val="28"/>
        </w:rPr>
      </w:pPr>
    </w:p>
    <w:p w:rsidR="00254208" w:rsidRDefault="00254208" w:rsidP="00254208">
      <w:pPr>
        <w:suppressAutoHyphens w:val="0"/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254208" w:rsidRDefault="00254208" w:rsidP="00254208"/>
    <w:p w:rsidR="00916D77" w:rsidRDefault="00916D77">
      <w:bookmarkStart w:id="0" w:name="_GoBack"/>
      <w:bookmarkEnd w:id="0"/>
    </w:p>
    <w:sectPr w:rsidR="0091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08"/>
    <w:rsid w:val="00254208"/>
    <w:rsid w:val="0091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1</cp:revision>
  <dcterms:created xsi:type="dcterms:W3CDTF">2017-01-16T10:53:00Z</dcterms:created>
  <dcterms:modified xsi:type="dcterms:W3CDTF">2017-01-16T10:54:00Z</dcterms:modified>
</cp:coreProperties>
</file>