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оценки регулирующего воздействия проекта</w:t>
      </w:r>
    </w:p>
    <w:p w:rsidR="00613B31" w:rsidRPr="00F36A1C" w:rsidRDefault="00613B31" w:rsidP="00A1403F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proofErr w:type="gramEnd"/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A1403F" w:rsidRPr="00587711" w:rsidRDefault="00401E9E" w:rsidP="00A1403F">
      <w:pPr>
        <w:jc w:val="both"/>
        <w:rPr>
          <w:bCs/>
          <w:color w:val="000000"/>
        </w:rPr>
      </w:pPr>
      <w:r w:rsidRPr="00F36A1C">
        <w:t>«</w:t>
      </w:r>
      <w:r w:rsidR="00A1403F" w:rsidRPr="00587711">
        <w:rPr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</w:p>
    <w:p w:rsidR="00613B31" w:rsidRPr="00A1403F" w:rsidRDefault="00A1403F" w:rsidP="00A1403F">
      <w:pPr>
        <w:jc w:val="both"/>
        <w:rPr>
          <w:bCs/>
          <w:color w:val="000000"/>
        </w:rPr>
      </w:pPr>
      <w:proofErr w:type="gramStart"/>
      <w:r w:rsidRPr="00587711">
        <w:rPr>
          <w:bCs/>
          <w:color w:val="000000"/>
        </w:rPr>
        <w:t>по</w:t>
      </w:r>
      <w:proofErr w:type="gramEnd"/>
      <w:r w:rsidRPr="00587711">
        <w:rPr>
          <w:bCs/>
          <w:color w:val="000000"/>
        </w:rPr>
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01E9E" w:rsidRPr="00FA5B86">
        <w:rPr>
          <w:color w:val="000000" w:themeColor="text1"/>
        </w:rPr>
        <w:t>»</w:t>
      </w:r>
      <w:r w:rsidR="00401E9E" w:rsidRPr="00FA5B86">
        <w:rPr>
          <w:color w:val="000000" w:themeColor="text1"/>
          <w:sz w:val="28"/>
          <w:szCs w:val="28"/>
        </w:rPr>
        <w:t xml:space="preserve"> </w:t>
      </w:r>
      <w:r w:rsidR="00613B31" w:rsidRPr="00F36A1C">
        <w:t xml:space="preserve"> 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A140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A1403F">
              <w:t>строительства, архитектуры и развития инфраструктуры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A1403F">
              <w:rPr>
                <w:rFonts w:eastAsia="Calibri"/>
                <w:lang w:eastAsia="en-US"/>
              </w:rPr>
              <w:t>19-82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A1403F" w:rsidRPr="00587711" w:rsidRDefault="00315743" w:rsidP="00A1403F">
            <w:pPr>
              <w:rPr>
                <w:bCs/>
                <w:color w:val="000000"/>
              </w:rPr>
            </w:pPr>
            <w:r w:rsidRPr="00F36A1C">
              <w:t xml:space="preserve"> </w:t>
            </w:r>
            <w:r w:rsidR="00401E9E" w:rsidRPr="00F36A1C">
              <w:t>«</w:t>
            </w:r>
            <w:r w:rsidR="00A1403F" w:rsidRPr="00587711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A1403F" w:rsidRPr="00587711" w:rsidRDefault="00A1403F" w:rsidP="00A1403F">
            <w:pPr>
              <w:rPr>
                <w:bCs/>
                <w:color w:val="000000"/>
              </w:rPr>
            </w:pPr>
            <w:proofErr w:type="gramStart"/>
            <w:r w:rsidRPr="00587711">
              <w:rPr>
                <w:bCs/>
                <w:color w:val="000000"/>
              </w:rPr>
              <w:t>по</w:t>
            </w:r>
            <w:proofErr w:type="gramEnd"/>
            <w:r w:rsidRPr="00587711">
              <w:rPr>
                <w:bCs/>
                <w:color w:val="000000"/>
              </w:rPr>
      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      </w:r>
          </w:p>
          <w:p w:rsidR="00613B31" w:rsidRPr="00401E9E" w:rsidRDefault="00A1403F" w:rsidP="00A1403F">
            <w:pPr>
              <w:jc w:val="both"/>
            </w:pPr>
            <w:proofErr w:type="gramStart"/>
            <w:r w:rsidRPr="00587711">
              <w:rPr>
                <w:bCs/>
                <w:color w:val="000000"/>
              </w:rPr>
              <w:t>и</w:t>
            </w:r>
            <w:proofErr w:type="gramEnd"/>
            <w:r w:rsidRPr="00587711">
              <w:rPr>
                <w:bCs/>
                <w:color w:val="000000"/>
              </w:rPr>
              <w:t xml:space="preserve"> жилого дома садовым домом</w:t>
            </w:r>
            <w:r w:rsidR="00401E9E" w:rsidRPr="00FA5B86">
              <w:rPr>
                <w:color w:val="000000" w:themeColor="text1"/>
              </w:rPr>
              <w:t>»</w:t>
            </w:r>
            <w:r w:rsidR="00401E9E" w:rsidRPr="00FA5B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E" w:rsidRPr="00A1403F" w:rsidRDefault="00A1403F" w:rsidP="00401E9E">
            <w:pPr>
              <w:jc w:val="both"/>
              <w:rPr>
                <w:color w:val="000000" w:themeColor="text1"/>
              </w:rPr>
            </w:pPr>
            <w:r w:rsidRPr="00A1403F">
              <w:rPr>
                <w:color w:val="000000"/>
              </w:rPr>
              <w:t>Внесение изменений в Положение</w:t>
            </w:r>
            <w:r w:rsidRPr="00A1403F">
              <w:rPr>
                <w:color w:val="000000"/>
              </w:rPr>
              <w:t xml:space="preserve"> о признании </w:t>
            </w:r>
            <w:r w:rsidRPr="00A1403F">
              <w:rPr>
                <w:color w:val="000000"/>
              </w:rPr>
              <w:lastRenderedPageBreak/>
      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</w:t>
            </w:r>
            <w:r w:rsidRPr="00A1403F">
              <w:rPr>
                <w:color w:val="000000"/>
              </w:rPr>
              <w:t>дома садовым домом, утвержденное</w:t>
            </w:r>
            <w:r w:rsidRPr="00A1403F">
              <w:rPr>
                <w:color w:val="000000"/>
              </w:rPr>
              <w:t xml:space="preserve"> постановлением Правительства Российской Федерации от 28.01.2006 № 47 </w:t>
            </w:r>
          </w:p>
          <w:p w:rsidR="00613B31" w:rsidRPr="00E05FA8" w:rsidRDefault="00401E9E" w:rsidP="00863E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Цели: </w:t>
            </w:r>
            <w:r w:rsidR="00A1403F" w:rsidRPr="00863E65">
              <w:rPr>
                <w:color w:val="000000"/>
              </w:rPr>
              <w:t>оптимизация</w:t>
            </w:r>
            <w:r w:rsidR="00863E65" w:rsidRPr="00863E65">
              <w:rPr>
                <w:color w:val="000000"/>
              </w:rPr>
              <w:t xml:space="preserve"> (повышение</w:t>
            </w:r>
            <w:r w:rsidR="00A1403F" w:rsidRPr="00863E65">
              <w:rPr>
                <w:color w:val="000000"/>
              </w:rPr>
              <w:t xml:space="preserve"> качества) предоставления муниципальной услуги и доступности ее результата, определяет порядок и стандарт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A1403F" w:rsidRPr="00B12AB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август</w:t>
            </w:r>
            <w:proofErr w:type="gramEnd"/>
            <w:r w:rsidR="00315743">
              <w:rPr>
                <w:rFonts w:eastAsia="Calibri"/>
                <w:lang w:eastAsia="en-US"/>
              </w:rPr>
              <w:t xml:space="preserve"> 2022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соответствует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56786B" w:rsidP="001005F5">
            <w:hyperlink r:id="rId7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401E9E">
            <w:r>
              <w:t xml:space="preserve">По </w:t>
            </w:r>
            <w:r w:rsidR="00863E65">
              <w:t>12.07</w:t>
            </w:r>
            <w:r w:rsidR="00315743" w:rsidRPr="00315743">
              <w:t>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группы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5" w:rsidRPr="00B12ABC" w:rsidRDefault="00863E65" w:rsidP="00863E65">
            <w:pPr>
              <w:pStyle w:val="ConsPlusNormal"/>
              <w:ind w:firstLine="53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63E65">
              <w:rPr>
                <w:color w:val="000000"/>
              </w:rPr>
              <w:t>физические</w:t>
            </w:r>
            <w:proofErr w:type="gramEnd"/>
            <w:r w:rsidRPr="00863E65">
              <w:rPr>
                <w:color w:val="000000"/>
              </w:rPr>
              <w:t>, юридические лица, являющиеся собственниками, правообладателями помещения, нанимателями жилого помещения, собственниками садового дома либо уполномоченные ими в установленном законом порядке лица</w:t>
            </w:r>
          </w:p>
          <w:p w:rsidR="00613B31" w:rsidRPr="00E05FA8" w:rsidRDefault="00613B31" w:rsidP="00401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обязанности, запреты, ограничения для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не</w:t>
            </w:r>
            <w:proofErr w:type="gramEnd"/>
            <w:r>
              <w:rPr>
                <w:rFonts w:eastAsia="Calibri"/>
                <w:lang w:eastAsia="en-US"/>
              </w:rPr>
              <w:t xml:space="preserve">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положительно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863E65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63E65">
        <w:rPr>
          <w:rFonts w:eastAsia="Calibri"/>
          <w:noProof/>
        </w:rPr>
        <w:lastRenderedPageBreak/>
        <w:drawing>
          <wp:inline distT="0" distB="0" distL="0" distR="0">
            <wp:extent cx="5940425" cy="8380842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170C8C"/>
    <w:rsid w:val="00315743"/>
    <w:rsid w:val="003E3CB1"/>
    <w:rsid w:val="00401E9E"/>
    <w:rsid w:val="0048332E"/>
    <w:rsid w:val="0056786B"/>
    <w:rsid w:val="005B32D2"/>
    <w:rsid w:val="00613B31"/>
    <w:rsid w:val="00840B15"/>
    <w:rsid w:val="00863E65"/>
    <w:rsid w:val="00864E39"/>
    <w:rsid w:val="00932702"/>
    <w:rsid w:val="00A1403F"/>
    <w:rsid w:val="00B944D3"/>
    <w:rsid w:val="00BE5D62"/>
    <w:rsid w:val="00BE6C5E"/>
    <w:rsid w:val="00C348F2"/>
    <w:rsid w:val="00C647E0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ervomayadm.ru/orv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0321-775E-4282-B523-065A609C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20</cp:revision>
  <dcterms:created xsi:type="dcterms:W3CDTF">2021-02-11T07:43:00Z</dcterms:created>
  <dcterms:modified xsi:type="dcterms:W3CDTF">2022-07-12T12:21:00Z</dcterms:modified>
</cp:coreProperties>
</file>