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публичного обсуждения проекта муниципального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нормативного правового акта, затрагивающего вопросы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осуществления предпринимательской, инвестиционной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 иной экономической деятельности</w:t>
      </w:r>
    </w:p>
    <w:p w:rsidR="00C75DEB" w:rsidRDefault="00C75DEB" w:rsidP="00C75DEB">
      <w:pPr>
        <w:spacing w:line="276" w:lineRule="auto"/>
        <w:jc w:val="center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BA5244">
        <w:rPr>
          <w:rFonts w:eastAsia="Calibri"/>
          <w:lang w:eastAsia="en-US"/>
        </w:rPr>
        <w:t>отдел</w:t>
      </w:r>
      <w:r w:rsidR="00BA5244" w:rsidRPr="007444AC">
        <w:rPr>
          <w:rFonts w:eastAsia="Calibri"/>
          <w:lang w:eastAsia="en-US"/>
        </w:rPr>
        <w:t xml:space="preserve"> </w:t>
      </w:r>
      <w:r w:rsidR="00BA5244" w:rsidRPr="007313FD">
        <w:t>ЖКХ, строительства, архитектуры и развития инфраструктуры Администрации Первомайского муниципального района</w:t>
      </w:r>
      <w:r w:rsidR="00BA5244">
        <w:t xml:space="preserve"> </w:t>
      </w:r>
      <w:r>
        <w:rPr>
          <w:rFonts w:eastAsia="Arial"/>
          <w:kern w:val="2"/>
          <w:lang w:eastAsia="en-US"/>
        </w:rPr>
        <w:t xml:space="preserve">Ярославской области 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уведомляет  о  проведении  публичного обсуждения    проекта    муниципального    нормативного   правового   акта, затрагивающего  вопросы  осуществления предпринимательской, инвестиционной и иной экономической деятельности,  в  целях  оценки его регулирующего воздействия и выявления в нем  положений,  вводящих  избыточные административные и иные ограничения и обязанности для субъектов предпринимательской, инвестиционной и иной экономической деятельности, или   способствующих   их   введению,  а  также  положений,  способствующих возникновению   необоснованных  расходов  субъектов  предпринимательской, инвестиционной или иной экономической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4B21F0" w:rsidRDefault="004B21F0" w:rsidP="00636FA6">
            <w:pPr>
              <w:jc w:val="both"/>
            </w:pPr>
            <w:r>
              <w:t xml:space="preserve">Проект постановления Администрации Первомайского муниципального района Ярославской области  </w:t>
            </w:r>
            <w:r w:rsidRPr="00636FA6">
              <w:t>«</w:t>
            </w:r>
            <w:r w:rsidR="00636FA6" w:rsidRPr="00636FA6">
              <w:rPr>
                <w:bCs/>
              </w:rPr>
              <w:t>Об утверждении административного регламента  предоставления муниципальной услуги по выдаче специального разрешения на движение  по автомобильным дорогам тяжеловесного  (или) крупногабаритного транспортного средства</w:t>
            </w:r>
            <w:r w:rsidR="00636FA6" w:rsidRPr="00636FA6">
              <w:rPr>
                <w:bCs/>
                <w:iCs/>
              </w:rPr>
              <w:t>»</w:t>
            </w:r>
            <w:r w:rsidR="00636FA6">
              <w:rPr>
                <w:sz w:val="28"/>
                <w:szCs w:val="28"/>
              </w:rPr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F30C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F30CD4">
              <w:rPr>
                <w:rFonts w:eastAsia="Calibri"/>
                <w:lang w:eastAsia="en-US"/>
              </w:rPr>
              <w:t>отдел ЖКХ, строительства и развития инфраструктуры</w:t>
            </w:r>
            <w:bookmarkStart w:id="0" w:name="_GoBack"/>
            <w:bookmarkEnd w:id="0"/>
            <w:r w:rsidR="00BA5244" w:rsidRPr="007444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36FA6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12.02.-11.03.2024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D43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проект муниципального нормативного правового акта</w:t>
            </w:r>
            <w:r w:rsidR="003D419F">
              <w:rPr>
                <w:rFonts w:eastAsia="Calibri"/>
                <w:lang w:eastAsia="en-US"/>
              </w:rPr>
              <w:t xml:space="preserve"> - </w:t>
            </w:r>
          </w:p>
          <w:p w:rsidR="002E42DB" w:rsidRPr="004B21F0" w:rsidRDefault="004B21F0" w:rsidP="00636FA6">
            <w:pPr>
              <w:jc w:val="both"/>
            </w:pPr>
            <w:r>
              <w:t xml:space="preserve">постановление Администрации Первомайского муниципального района Ярославской области  </w:t>
            </w:r>
            <w:r w:rsidRPr="00787A98">
              <w:t>«</w:t>
            </w:r>
            <w:r w:rsidR="00636FA6" w:rsidRPr="00636FA6">
              <w:rPr>
                <w:bCs/>
              </w:rPr>
              <w:t xml:space="preserve">Об утверждении административного регламента  предоставления муниципальной услуги по выдаче специального разрешения на движение  по автомобильным </w:t>
            </w:r>
            <w:r w:rsidR="00636FA6" w:rsidRPr="00636FA6">
              <w:rPr>
                <w:bCs/>
              </w:rPr>
              <w:lastRenderedPageBreak/>
              <w:t>дорогам тяжеловесного  (или) крупногабаритного транспортного средства</w:t>
            </w:r>
            <w:r w:rsidR="00636FA6" w:rsidRPr="00636FA6">
              <w:rPr>
                <w:bCs/>
                <w:iCs/>
              </w:rPr>
              <w:t>»</w:t>
            </w:r>
            <w:r w:rsidR="00636FA6" w:rsidRPr="00636FA6">
              <w:t xml:space="preserve"> </w:t>
            </w: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C1119D" w:rsidTr="009006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(подпись)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946003" w:rsidRPr="00A04AEC" w:rsidRDefault="00946003" w:rsidP="00946003">
      <w:pPr>
        <w:rPr>
          <w:sz w:val="28"/>
          <w:szCs w:val="28"/>
        </w:rPr>
      </w:pPr>
    </w:p>
    <w:p w:rsidR="003B14DD" w:rsidRDefault="003B14DD" w:rsidP="003B14DD">
      <w:pPr>
        <w:widowControl w:val="0"/>
        <w:ind w:left="6521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3B14DD" w:rsidSect="0094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62" w:rsidRDefault="00BF1462">
      <w:r>
        <w:separator/>
      </w:r>
    </w:p>
  </w:endnote>
  <w:endnote w:type="continuationSeparator" w:id="0">
    <w:p w:rsidR="00BF1462" w:rsidRDefault="00BF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62" w:rsidRDefault="00BF1462">
      <w:r>
        <w:separator/>
      </w:r>
    </w:p>
  </w:footnote>
  <w:footnote w:type="continuationSeparator" w:id="0">
    <w:p w:rsidR="00BF1462" w:rsidRDefault="00BF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1AC"/>
    <w:multiLevelType w:val="multilevel"/>
    <w:tmpl w:val="55F2B5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4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82303D"/>
    <w:multiLevelType w:val="multilevel"/>
    <w:tmpl w:val="B08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3619" w:hanging="555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8">
    <w:nsid w:val="479E31C0"/>
    <w:multiLevelType w:val="multilevel"/>
    <w:tmpl w:val="7AF6B12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E37F5E"/>
    <w:multiLevelType w:val="hybridMultilevel"/>
    <w:tmpl w:val="70362C78"/>
    <w:lvl w:ilvl="0" w:tplc="E24C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7DC8"/>
    <w:multiLevelType w:val="multilevel"/>
    <w:tmpl w:val="7FA8EF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eastAsia="Calibri" w:hint="default"/>
      </w:rPr>
    </w:lvl>
  </w:abstractNum>
  <w:abstractNum w:abstractNumId="14">
    <w:nsid w:val="7AFB347A"/>
    <w:multiLevelType w:val="hybridMultilevel"/>
    <w:tmpl w:val="901878C6"/>
    <w:lvl w:ilvl="0" w:tplc="00BA3682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D"/>
    <w:rsid w:val="00050F82"/>
    <w:rsid w:val="00053FEC"/>
    <w:rsid w:val="000A1614"/>
    <w:rsid w:val="00131E29"/>
    <w:rsid w:val="001F5FF4"/>
    <w:rsid w:val="0020543D"/>
    <w:rsid w:val="002A6930"/>
    <w:rsid w:val="002E42DB"/>
    <w:rsid w:val="003B14DD"/>
    <w:rsid w:val="003C44EC"/>
    <w:rsid w:val="003D419F"/>
    <w:rsid w:val="004B21F0"/>
    <w:rsid w:val="004F26E1"/>
    <w:rsid w:val="00526A2C"/>
    <w:rsid w:val="0060572D"/>
    <w:rsid w:val="00636FA6"/>
    <w:rsid w:val="00713CC5"/>
    <w:rsid w:val="007B1570"/>
    <w:rsid w:val="00946003"/>
    <w:rsid w:val="009B2B7B"/>
    <w:rsid w:val="009B2F30"/>
    <w:rsid w:val="00A63C57"/>
    <w:rsid w:val="00B23116"/>
    <w:rsid w:val="00BA5244"/>
    <w:rsid w:val="00BF1462"/>
    <w:rsid w:val="00C1119D"/>
    <w:rsid w:val="00C27E2B"/>
    <w:rsid w:val="00C75DEB"/>
    <w:rsid w:val="00D43B97"/>
    <w:rsid w:val="00DA170D"/>
    <w:rsid w:val="00DB5C5D"/>
    <w:rsid w:val="00DD28D7"/>
    <w:rsid w:val="00F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30</cp:revision>
  <cp:lastPrinted>2023-07-07T08:16:00Z</cp:lastPrinted>
  <dcterms:created xsi:type="dcterms:W3CDTF">2021-02-11T07:44:00Z</dcterms:created>
  <dcterms:modified xsi:type="dcterms:W3CDTF">2024-01-28T15:40:00Z</dcterms:modified>
</cp:coreProperties>
</file>