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A" w:rsidRPr="00EF733A" w:rsidRDefault="003F6B34">
      <w:pPr>
        <w:pStyle w:val="Standard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                                          УТВЕРЖДАЮ:</w:t>
      </w:r>
    </w:p>
    <w:p w:rsidR="003C202A" w:rsidRDefault="003F6B34">
      <w:pPr>
        <w:pStyle w:val="a5"/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                        Врио начальника отдела культуры,</w:t>
      </w:r>
    </w:p>
    <w:p w:rsidR="003C202A" w:rsidRDefault="003F6B34">
      <w:pPr>
        <w:pStyle w:val="a5"/>
      </w:pPr>
      <w:r>
        <w:rPr>
          <w:rFonts w:ascii="Times New Roman" w:hAnsi="Times New Roman"/>
        </w:rPr>
        <w:t xml:space="preserve">                                                                                            туризма и молодёжной политики</w:t>
      </w:r>
    </w:p>
    <w:p w:rsidR="003C202A" w:rsidRDefault="003F6B34">
      <w:pPr>
        <w:pStyle w:val="a5"/>
      </w:pPr>
      <w:r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Администрации Первомайского МР</w:t>
      </w:r>
    </w:p>
    <w:p w:rsidR="003C202A" w:rsidRDefault="003F6B34">
      <w:pPr>
        <w:pStyle w:val="a5"/>
      </w:pPr>
      <w:r>
        <w:rPr>
          <w:rFonts w:ascii="Times New Roman" w:hAnsi="Times New Roman"/>
        </w:rPr>
        <w:t xml:space="preserve">                                                                                            __________________ О.О.Полунина</w:t>
      </w:r>
    </w:p>
    <w:p w:rsidR="003C202A" w:rsidRDefault="003F6B34">
      <w:pPr>
        <w:pStyle w:val="a5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</w:t>
      </w:r>
      <w:r>
        <w:rPr>
          <w:rFonts w:ascii="Times New Roman" w:hAnsi="Times New Roman"/>
        </w:rPr>
        <w:t>«11» мая 2018г.</w:t>
      </w:r>
    </w:p>
    <w:p w:rsidR="003C202A" w:rsidRDefault="003C202A">
      <w:pPr>
        <w:pStyle w:val="a5"/>
        <w:jc w:val="center"/>
      </w:pPr>
    </w:p>
    <w:p w:rsidR="003C202A" w:rsidRPr="00EF733A" w:rsidRDefault="003F6B34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    План мероприятий, посвящённых  Дню семьи, любви и верности</w:t>
      </w:r>
    </w:p>
    <w:p w:rsidR="003C202A" w:rsidRDefault="003F6B3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5-10 июля 2018 г.</w:t>
      </w:r>
    </w:p>
    <w:p w:rsidR="003C202A" w:rsidRPr="00EF733A" w:rsidRDefault="003F6B34">
      <w:pPr>
        <w:pStyle w:val="Standard"/>
        <w:jc w:val="center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Отдел культуры, туризма и молодёжной политики Администрации Первомайского муниципального района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1935"/>
        <w:gridCol w:w="1410"/>
        <w:gridCol w:w="2100"/>
        <w:gridCol w:w="900"/>
        <w:gridCol w:w="1530"/>
        <w:gridCol w:w="1035"/>
      </w:tblGrid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КДУ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лицо за ПБ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 «Козская ЦКС»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1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Козский ДК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Козский ДК</w:t>
            </w:r>
          </w:p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с. Коза</w:t>
            </w:r>
          </w:p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ул. Заречная</w:t>
            </w:r>
          </w:p>
          <w:p w:rsidR="003C202A" w:rsidRDefault="003F6B34">
            <w:pPr>
              <w:pStyle w:val="Standard"/>
            </w:pPr>
            <w:r>
              <w:t>д.31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F733A">
              <w:rPr>
                <w:rFonts w:cs="Times New Roman"/>
                <w:lang w:val="ru-RU"/>
              </w:rPr>
              <w:t>Вечер отдыха с элементами игры «Все начинается с любви», посвященный Дню семьи, любви и верности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07.07</w:t>
            </w:r>
          </w:p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Ветрова В.В.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</w:pPr>
            <w:r>
              <w:t xml:space="preserve">8(48549)   </w:t>
            </w:r>
            <w:r>
              <w:t>34-3-83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2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Игнатцевский ДК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Игнатцевский ДК</w:t>
            </w:r>
          </w:p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д. Игнатцево</w:t>
            </w:r>
          </w:p>
          <w:p w:rsidR="003C202A" w:rsidRPr="00EF733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ул.Центральная,</w:t>
            </w:r>
            <w:r w:rsidRPr="00EF733A">
              <w:rPr>
                <w:lang w:val="ru-RU"/>
              </w:rPr>
              <w:t>д.2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Развлекательная программа</w:t>
            </w:r>
          </w:p>
          <w:p w:rsidR="003C202A" w:rsidRDefault="003F6B34">
            <w:pPr>
              <w:pStyle w:val="a5"/>
              <w:spacing w:after="200"/>
              <w:jc w:val="center"/>
              <w:rPr>
                <w:rFonts w:ascii="Times New Roman" w:hAnsi="Times New Roman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auto"/>
                <w:sz w:val="24"/>
                <w:szCs w:val="24"/>
                <w:shd w:val="clear" w:color="auto" w:fill="FFFFFF"/>
              </w:rPr>
              <w:t>«Вместе и навсегда», посвященная Дню семьи, любви и верности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</w:pPr>
            <w:r>
              <w:t>Краснопёрова В.Б.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</w:pPr>
            <w:r>
              <w:t>8(48549) 33-3-18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rPr>
          <w:trHeight w:val="1808"/>
        </w:trPr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3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Никологорский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Дет. сад</w:t>
            </w:r>
          </w:p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с. Николо-Гора</w:t>
            </w:r>
          </w:p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д.4а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F733A">
              <w:rPr>
                <w:rFonts w:cs="Times New Roman"/>
                <w:lang w:val="ru-RU"/>
              </w:rPr>
              <w:t>Праздничная программа «Я  рисую солнце», посвященная Дню семьи любви и верности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06.07</w:t>
            </w:r>
          </w:p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15.00</w:t>
            </w:r>
          </w:p>
          <w:p w:rsidR="003C202A" w:rsidRDefault="003F6B34">
            <w:pPr>
              <w:pStyle w:val="Standard"/>
              <w:spacing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Дет сад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</w:pPr>
            <w:r>
              <w:t>Белякова И.А.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</w:pPr>
            <w:r>
              <w:t>89201199015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Киевский СК</w:t>
            </w:r>
          </w:p>
          <w:p w:rsidR="003C202A" w:rsidRDefault="003C202A">
            <w:pPr>
              <w:pStyle w:val="Standard"/>
              <w:rPr>
                <w:b/>
                <w:bCs/>
                <w:lang w:val="ru-RU"/>
              </w:rPr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с. Киёво</w:t>
            </w:r>
          </w:p>
          <w:p w:rsidR="003C202A" w:rsidRDefault="003C202A">
            <w:pPr>
              <w:pStyle w:val="Standard"/>
              <w:rPr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F733A">
              <w:rPr>
                <w:rFonts w:cs="Times New Roman"/>
                <w:lang w:val="ru-RU"/>
              </w:rPr>
              <w:t>Участие в праздничном мероприятии «Поздравляю…»  (С Днем семьи, любви и верности)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08.07    13.00 </w:t>
            </w:r>
            <w:r>
              <w:rPr>
                <w:rFonts w:cs="Times New Roman"/>
              </w:rPr>
              <w:t xml:space="preserve">        на дому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Калягина З.В.</w:t>
            </w:r>
          </w:p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C202A">
            <w:pPr>
              <w:pStyle w:val="Standard"/>
            </w:pP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EF733A">
              <w:rPr>
                <w:rFonts w:cs="Times New Roman"/>
                <w:lang w:val="ru-RU"/>
              </w:rPr>
              <w:t xml:space="preserve">Вечер отдыха «Загляните в семейный  альбом»,                          посвященный Дню семьи, любви и </w:t>
            </w:r>
            <w:r w:rsidRPr="00EF733A">
              <w:rPr>
                <w:rFonts w:cs="Times New Roman"/>
                <w:lang w:val="ru-RU"/>
              </w:rPr>
              <w:lastRenderedPageBreak/>
              <w:t>верности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08.07</w:t>
            </w:r>
          </w:p>
          <w:p w:rsidR="003C202A" w:rsidRDefault="003F6B3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19.00            клуб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spacing w:after="20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МУК «Семёновская ЦКС»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6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Семёновский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Семёновское, ул. Центральная, д.</w:t>
            </w:r>
            <w:r>
              <w:rPr>
                <w:sz w:val="24"/>
                <w:szCs w:val="24"/>
                <w:lang w:val="ru-RU"/>
              </w:rPr>
              <w:t xml:space="preserve"> 40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lang w:val="ru-RU"/>
              </w:rPr>
            </w:pPr>
            <w:r w:rsidRPr="00EF733A">
              <w:rPr>
                <w:lang w:val="ru-RU"/>
              </w:rPr>
              <w:t>Творческая гостиная «Хранить любовь, нести её сквозь годы»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13:00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Лаврова А.В.</w:t>
            </w:r>
          </w:p>
          <w:p w:rsidR="003C202A" w:rsidRDefault="003C202A">
            <w:pPr>
              <w:pStyle w:val="3"/>
              <w:jc w:val="center"/>
              <w:rPr>
                <w:sz w:val="24"/>
                <w:szCs w:val="24"/>
              </w:rPr>
            </w:pPr>
          </w:p>
          <w:p w:rsidR="003C202A" w:rsidRDefault="003C202A">
            <w:pPr>
              <w:pStyle w:val="3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8(48549)</w:t>
            </w:r>
          </w:p>
          <w:p w:rsidR="003C202A" w:rsidRDefault="003F6B3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89622066580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7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Всехсвятский СК</w:t>
            </w:r>
          </w:p>
          <w:p w:rsidR="003C202A" w:rsidRDefault="003C202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Всехсвятское, ул. Центральная, д. 32</w:t>
            </w:r>
          </w:p>
          <w:p w:rsidR="003C202A" w:rsidRDefault="003C202A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Дискуссия «Кто глава семьи?»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07.07</w:t>
            </w:r>
          </w:p>
          <w:p w:rsidR="003C202A" w:rsidRDefault="003F6B34">
            <w:pPr>
              <w:pStyle w:val="Standard"/>
              <w:jc w:val="center"/>
            </w:pPr>
            <w:r>
              <w:t>20.00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Агафонова О.К.</w:t>
            </w:r>
          </w:p>
          <w:p w:rsidR="003C202A" w:rsidRDefault="003C202A">
            <w:pPr>
              <w:pStyle w:val="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ru-RU"/>
              </w:rPr>
              <w:t>9051332426</w:t>
            </w:r>
          </w:p>
          <w:p w:rsidR="003C202A" w:rsidRDefault="003C202A">
            <w:pPr>
              <w:pStyle w:val="3"/>
              <w:jc w:val="center"/>
            </w:pP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lang w:val="ru-RU"/>
              </w:rPr>
            </w:pPr>
            <w:r w:rsidRPr="00EF733A">
              <w:rPr>
                <w:lang w:val="ru-RU"/>
              </w:rPr>
              <w:t>Игровая</w:t>
            </w:r>
            <w:r w:rsidRPr="00EF733A">
              <w:rPr>
                <w:lang w:val="ru-RU"/>
              </w:rPr>
              <w:t xml:space="preserve"> программа «А без папы и без мамы- это что за выходной?»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14.00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9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spacing w:after="6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Урицкий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с. Николо-Ухтома, ул. Луговая, д.5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Праздничная программа «Лебединая верность»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14:00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Шашурова Н.А.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89622062129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10</w:t>
            </w:r>
            <w:r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Паршинский СК</w:t>
            </w:r>
          </w:p>
          <w:p w:rsidR="003C202A" w:rsidRDefault="003C202A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Паршино, ул. Молодёжная, д.29</w:t>
            </w:r>
          </w:p>
          <w:p w:rsidR="003C202A" w:rsidRDefault="003C202A">
            <w:pPr>
              <w:pStyle w:val="3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lang w:val="ru-RU"/>
              </w:rPr>
            </w:pPr>
            <w:r w:rsidRPr="00EF733A">
              <w:rPr>
                <w:lang w:val="ru-RU"/>
              </w:rPr>
              <w:t>Вечер отдыха «Во имя жизни и любви»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07.07</w:t>
            </w:r>
          </w:p>
          <w:p w:rsidR="003C202A" w:rsidRDefault="003F6B34">
            <w:pPr>
              <w:pStyle w:val="Standard"/>
              <w:jc w:val="center"/>
            </w:pPr>
            <w:r>
              <w:t>21:30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Камнева Л.Н.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89605267053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lang w:val="ru-RU"/>
              </w:rPr>
            </w:pPr>
            <w:r w:rsidRPr="00EF733A">
              <w:rPr>
                <w:lang w:val="ru-RU"/>
              </w:rPr>
              <w:t>Фотовыставка «Любви все возрасты покорны»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07.07</w:t>
            </w:r>
          </w:p>
          <w:p w:rsidR="003C202A" w:rsidRDefault="003F6B34">
            <w:pPr>
              <w:pStyle w:val="Standard"/>
              <w:jc w:val="center"/>
            </w:pPr>
            <w:r>
              <w:t>21:00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Ефимовский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д. Ефимовское ул. Центральная, д25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Pr="00EF733A" w:rsidRDefault="003F6B34">
            <w:pPr>
              <w:pStyle w:val="Standard"/>
              <w:jc w:val="center"/>
              <w:rPr>
                <w:lang w:val="ru-RU"/>
              </w:rPr>
            </w:pPr>
            <w:r w:rsidRPr="00EF733A">
              <w:rPr>
                <w:lang w:val="ru-RU"/>
              </w:rPr>
              <w:t>Развлекательная программа «Я отдам тебе руку и сердце»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20.00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В.А.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89159718464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  <w:r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Костромковский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д. Костромка, ул. Садовая, д.6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Семейные посиделки «Добрые традиции»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11:00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О.В.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89605453597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  <w:r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Оносовский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д.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Оносово, ул. Центральная, д.5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Вечер отдыха «Любовь земная»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jc w:val="center"/>
            </w:pPr>
            <w:r>
              <w:t>08.07</w:t>
            </w:r>
          </w:p>
          <w:p w:rsidR="003C202A" w:rsidRDefault="003F6B34">
            <w:pPr>
              <w:pStyle w:val="Standard"/>
              <w:jc w:val="center"/>
            </w:pPr>
            <w:r>
              <w:t>12:00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Гарина Г.Н.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89605294665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МУК «Кукобойская ЦКС»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</w:rPr>
              <w:t>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  <w:r>
              <w:rPr>
                <w:rFonts w:cs="Times New Roman"/>
                <w:b/>
                <w:bCs/>
                <w:color w:val="000000"/>
              </w:rPr>
              <w:t>.</w:t>
            </w:r>
          </w:p>
        </w:tc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Кукобойский ДК</w:t>
            </w: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Кукобой, ул. Школьная д.4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верности. Выставка рисунков «Мои папа и мама»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6.07 -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9.07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Хапаева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Н. Бородкина Т.Н.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8(48549) 3 11 47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семьи, любви и верности.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Развлекательная программа «Вспомним годы молодые»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 любви и верности. Фотовыставка семейных пар «Семейное фото»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6.07 -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9.08.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 любви и верности. Выставка творческих работ «Умелые ручки»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06.07 -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09.07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семьи, любви и верности. Развлекательная программа «Любовь хранит очаг семейный»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20.</w:t>
            </w:r>
          </w:p>
        </w:tc>
        <w:tc>
          <w:tcPr>
            <w:tcW w:w="19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Вараковский СК</w:t>
            </w:r>
          </w:p>
        </w:tc>
        <w:tc>
          <w:tcPr>
            <w:tcW w:w="14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Д.Вараково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«Очаровашка»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Штарёва Т. Е.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8(48549)35 6 16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семьи, любви и верности. Развлекательная программа «Мы с тобой два берега»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19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день семьи, любви и верности. Игровая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F6B34"/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23.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Малинский СК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3C202A" w:rsidRDefault="003C202A">
            <w:pPr>
              <w:pStyle w:val="a5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Д.Малино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Всероссийский День семьи, любви и верности. Развлекательная программа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«Семь Я».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08.07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21:00</w:t>
            </w:r>
          </w:p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СК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Разгуляева Л. Л.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89605315278</w:t>
            </w:r>
          </w:p>
          <w:p w:rsidR="003C202A" w:rsidRDefault="003C202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МУК «Пречистенская ЦКС»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24.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Скалинский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п/ст.Скалино, д.68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snapToGrid w:val="0"/>
            </w:pPr>
            <w:r>
              <w:t>Праздник семьи “ Родные люди”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snapToGrid w:val="0"/>
              <w:jc w:val="center"/>
            </w:pPr>
            <w:r>
              <w:t>07.07</w:t>
            </w:r>
          </w:p>
          <w:p w:rsidR="003C202A" w:rsidRDefault="003F6B3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Сальникова Г.А.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8(48549) 33 1 33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lastRenderedPageBreak/>
              <w:t>25.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Шильпуховский СК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Д.Шильпухово, д.95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snapToGrid w:val="0"/>
              <w:jc w:val="center"/>
            </w:pPr>
            <w:r>
              <w:t>Праздник семьи “Летний звездопад”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snapToGrid w:val="0"/>
              <w:jc w:val="center"/>
            </w:pPr>
            <w:r>
              <w:t>07.07</w:t>
            </w:r>
          </w:p>
          <w:p w:rsidR="003C202A" w:rsidRDefault="003F6B34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19:00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Уханова С.Ф.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8(48549) 34 7 21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МУК «Первомайская МЦБС»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п.Пречистое, Пречистенская СШ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«Ромашковая поляна пожеланий»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Н.С.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8(48549) 2-19-36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Николо-Горская</w:t>
            </w:r>
          </w:p>
          <w:p w:rsidR="003C202A" w:rsidRDefault="003F6B34">
            <w:pPr>
              <w:pStyle w:val="cef1edeee2edeee9f2e5eaf1f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С.Николо-Гора, 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«День ромашки – это наш праздник»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Т.Г.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Козская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с.Коза, ул. Заречная, 31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«Петр и Февронья – пример верности и любви»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З.В.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b-message-headfield-value"/>
                <w:rFonts w:ascii="Times New Roman" w:hAnsi="Times New Roman"/>
                <w:sz w:val="24"/>
                <w:szCs w:val="24"/>
              </w:rPr>
              <w:t>8(48549) 3- 43-73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Станционная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п.Пречистое, ул.Любимская, 12-а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духовности «Сила любви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святые Петр и Февронья»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Горлова Н.С.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b-message-headfield-value"/>
                <w:rFonts w:ascii="Times New Roman" w:hAnsi="Times New Roman"/>
                <w:sz w:val="24"/>
                <w:szCs w:val="24"/>
              </w:rPr>
              <w:t>8(48549) 2-19-15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Всехсвятская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с.Всехсвятское, ул.Центральная, 32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«Где любовь и совет, там и горя нет»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Журкина Т.В.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b-message-headfield-valu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Николо -Ухтомская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с.Николо-Ухтома, ул.Луговая, 5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«Дарите ромашки любимым»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Шашурова Е.П.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b-message-headfield-value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Кукобойская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с.Кукобой, ул.Школьная, 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«Ромашка счастья»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А.С.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</w:pPr>
            <w:r>
              <w:rPr>
                <w:rStyle w:val="b-message-headfield-value"/>
                <w:sz w:val="24"/>
                <w:szCs w:val="24"/>
              </w:rPr>
              <w:t>8</w:t>
            </w:r>
            <w:r>
              <w:rPr>
                <w:rStyle w:val="b-message-headfield-value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48549) 3- 11-43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п.Пречистое, ул.Ярославская, 88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микс «На любовь свое сердце настрою» из цикла «СТИХОфакт»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Коченина С.В.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</w:pPr>
            <w:r>
              <w:rPr>
                <w:rStyle w:val="b-message-headfield-value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48549) 2-18-36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</w:pPr>
            <w:r>
              <w:rPr>
                <w:rStyle w:val="cef1edeee2edeee9f8f0e8f4f2e0e1e7e0f6e0"/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Скалинская библиотека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Лесоучастка, 68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Фотовернисаж «Тепло семейного очага»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3C202A" w:rsidRDefault="003F6B34">
            <w:pPr>
              <w:pStyle w:val="cef1edeee2edeee9f2e5eaf1f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1e5e7e8edf2e5f0e2e0eb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Колмыкова О.А.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cef1edeee2edeee9f2e5eaf1f23"/>
            </w:pPr>
            <w:r>
              <w:rPr>
                <w:rStyle w:val="b-message-headfield-value"/>
                <w:sz w:val="24"/>
                <w:szCs w:val="24"/>
              </w:rPr>
              <w:t>8(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48549) 3-31-33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МУ «Агентство по делам молодёжи»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35.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МУ «Агентство по делам молодёжи»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spacing w:line="262" w:lineRule="atLeast"/>
              <w:jc w:val="center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Спорткомплекс </w:t>
            </w:r>
            <w:r>
              <w:rPr>
                <w:rFonts w:cs="Times New Roman"/>
                <w:lang w:val="ru-RU" w:eastAsia="ru-RU"/>
              </w:rPr>
              <w:t>«Надежда»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игровая программа «Праздник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дружной семьи»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07.07</w:t>
            </w:r>
          </w:p>
          <w:p w:rsidR="003C202A" w:rsidRDefault="003F6B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Хребтюгова И.А.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8(48549) 2 14 96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lastRenderedPageBreak/>
              <w:t>МУК «Первомайский МДК»</w:t>
            </w:r>
          </w:p>
        </w:tc>
      </w:tr>
      <w:tr w:rsidR="003C202A">
        <w:tblPrEx>
          <w:tblCellMar>
            <w:top w:w="0" w:type="dxa"/>
            <w:bottom w:w="0" w:type="dxa"/>
          </w:tblCellMar>
        </w:tblPrEx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TableContents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36.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Первомайский ДК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Standard"/>
              <w:spacing w:line="262" w:lineRule="atLeast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пос. Пречистое, ул. Ярославская, д. 92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Праздник супружеской любви и семейного счастья «Семья, 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согретая любовью».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Есиева В.И.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2A" w:rsidRDefault="003F6B3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8(48549)2 16 74</w:t>
            </w:r>
          </w:p>
        </w:tc>
      </w:tr>
    </w:tbl>
    <w:p w:rsidR="003C202A" w:rsidRDefault="003F6B34">
      <w:pPr>
        <w:pStyle w:val="Standard"/>
        <w:widowControl/>
        <w:spacing w:after="200" w:line="276" w:lineRule="auto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 xml:space="preserve">*Отдел культуры, туризма и молодёжной политики Администрации Первомайского МР оставляет за собой право вносить изменения и уточнения  в данный сводный план.      </w:t>
      </w:r>
    </w:p>
    <w:p w:rsidR="003C202A" w:rsidRDefault="003F6B34">
      <w:pPr>
        <w:pStyle w:val="Standard"/>
        <w:widowControl/>
        <w:spacing w:after="200" w:line="276" w:lineRule="auto"/>
        <w:rPr>
          <w:rFonts w:cs="Times New Roman"/>
          <w:i/>
          <w:lang w:val="ru-RU"/>
        </w:rPr>
      </w:pPr>
      <w:r>
        <w:rPr>
          <w:rFonts w:cs="Times New Roman"/>
          <w:i/>
          <w:lang w:val="ru-RU"/>
        </w:rPr>
        <w:t>Исп. Панкрашова Любовь Алексеевна</w:t>
      </w:r>
      <w:r>
        <w:rPr>
          <w:rFonts w:cs="Times New Roman"/>
          <w:i/>
          <w:lang w:val="ru-RU"/>
        </w:rPr>
        <w:t xml:space="preserve">        (48549) 2-10-73</w:t>
      </w:r>
    </w:p>
    <w:sectPr w:rsidR="003C20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34" w:rsidRDefault="003F6B34">
      <w:r>
        <w:separator/>
      </w:r>
    </w:p>
  </w:endnote>
  <w:endnote w:type="continuationSeparator" w:id="0">
    <w:p w:rsidR="003F6B34" w:rsidRDefault="003F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34" w:rsidRDefault="003F6B34">
      <w:r>
        <w:rPr>
          <w:color w:val="000000"/>
        </w:rPr>
        <w:separator/>
      </w:r>
    </w:p>
  </w:footnote>
  <w:footnote w:type="continuationSeparator" w:id="0">
    <w:p w:rsidR="003F6B34" w:rsidRDefault="003F6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C202A"/>
    <w:rsid w:val="003C202A"/>
    <w:rsid w:val="003F6B34"/>
    <w:rsid w:val="00E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hAnsi="Calibri"/>
      <w:color w:val="00000A"/>
      <w:sz w:val="22"/>
      <w:szCs w:val="22"/>
      <w:lang w:val="ru-RU" w:eastAsia="ru-RU" w:bidi="ar-SA"/>
    </w:rPr>
  </w:style>
  <w:style w:type="paragraph" w:styleId="3">
    <w:name w:val="Body Text 3"/>
    <w:basedOn w:val="Standard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f1edeee2edeee9f2e5eaf1f23">
    <w:name w:val="Оceсf1нedоeeвe2нedоeeйe9 тf2еe5кeaсf1тf2 3"/>
    <w:basedOn w:val="Standard"/>
    <w:pPr>
      <w:spacing w:after="120"/>
      <w:textAlignment w:val="auto"/>
    </w:pPr>
    <w:rPr>
      <w:rFonts w:ascii="Liberation Serif" w:eastAsia="Times New Roman" w:hAnsi="Liberation Serif" w:cs="Liberation Serif"/>
      <w:sz w:val="16"/>
      <w:szCs w:val="16"/>
      <w:lang w:val="ru-RU" w:eastAsia="ru-RU" w:bidi="ar-SA"/>
    </w:rPr>
  </w:style>
  <w:style w:type="paragraph" w:customStyle="1" w:styleId="c1e5e7e8edf2e5f0e2e0ebe0">
    <w:name w:val="Бc1еe5зe7 иe8нedтf2еe5рf0вe2аe0лebаe0"/>
    <w:pPr>
      <w:widowControl/>
      <w:textAlignment w:val="auto"/>
    </w:pPr>
    <w:rPr>
      <w:rFonts w:ascii="Calibri" w:eastAsia="Times New Roman" w:hAnsi="Calibri" w:cs="Liberation Serif"/>
      <w:color w:val="000000"/>
      <w:lang w:val="ru-RU" w:eastAsia="ru-RU" w:bidi="hi-IN"/>
    </w:rPr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cef1edeee2edeee9f8f0e8f4f2e0e1e7e0f6e0">
    <w:name w:val="Оceсf1нedоeeвe2нedоeeйe9 шf8рf0иe8фf4тf2 аe0бe1зe7аe0цf6аe0"/>
  </w:style>
  <w:style w:type="character" w:customStyle="1" w:styleId="b-message-headfield-value">
    <w:name w:val="b-message-head__field-value"/>
    <w:basedOn w:val="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hAnsi="Calibri"/>
      <w:color w:val="00000A"/>
      <w:sz w:val="22"/>
      <w:szCs w:val="22"/>
      <w:lang w:val="ru-RU" w:eastAsia="ru-RU" w:bidi="ar-SA"/>
    </w:rPr>
  </w:style>
  <w:style w:type="paragraph" w:styleId="3">
    <w:name w:val="Body Text 3"/>
    <w:basedOn w:val="Standard"/>
    <w:pPr>
      <w:spacing w:after="120"/>
    </w:pPr>
    <w:rPr>
      <w:rFonts w:eastAsia="Times New Roman" w:cs="Times New Roman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ef1edeee2edeee9f2e5eaf1f23">
    <w:name w:val="Оceсf1нedоeeвe2нedоeeйe9 тf2еe5кeaсf1тf2 3"/>
    <w:basedOn w:val="Standard"/>
    <w:pPr>
      <w:spacing w:after="120"/>
      <w:textAlignment w:val="auto"/>
    </w:pPr>
    <w:rPr>
      <w:rFonts w:ascii="Liberation Serif" w:eastAsia="Times New Roman" w:hAnsi="Liberation Serif" w:cs="Liberation Serif"/>
      <w:sz w:val="16"/>
      <w:szCs w:val="16"/>
      <w:lang w:val="ru-RU" w:eastAsia="ru-RU" w:bidi="ar-SA"/>
    </w:rPr>
  </w:style>
  <w:style w:type="paragraph" w:customStyle="1" w:styleId="c1e5e7e8edf2e5f0e2e0ebe0">
    <w:name w:val="Бc1еe5зe7 иe8нedтf2еe5рf0вe2аe0лebаe0"/>
    <w:pPr>
      <w:widowControl/>
      <w:textAlignment w:val="auto"/>
    </w:pPr>
    <w:rPr>
      <w:rFonts w:ascii="Calibri" w:eastAsia="Times New Roman" w:hAnsi="Calibri" w:cs="Liberation Serif"/>
      <w:color w:val="000000"/>
      <w:lang w:val="ru-RU" w:eastAsia="ru-RU" w:bidi="hi-IN"/>
    </w:rPr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cef1edeee2edeee9f8f0e8f4f2e0e1e7e0f6e0">
    <w:name w:val="Оceсf1нedоeeвe2нedоeeйe9 шf8рf0иe8фf4тf2 аe0бe1зe7аe0цf6аe0"/>
  </w:style>
  <w:style w:type="character" w:customStyle="1" w:styleId="b-message-headfield-value">
    <w:name w:val="b-message-head__field-value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1</cp:revision>
  <dcterms:created xsi:type="dcterms:W3CDTF">2009-04-16T11:32:00Z</dcterms:created>
  <dcterms:modified xsi:type="dcterms:W3CDTF">2018-06-26T08:21:00Z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