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Объявление</w:t>
      </w:r>
    </w:p>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о проведении публичного обсуждения проекта муниципального</w:t>
      </w:r>
    </w:p>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нормативного правового акта, затрагивающего вопросы</w:t>
      </w:r>
    </w:p>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осуществления предпринимательской и инвестиционной</w:t>
      </w:r>
    </w:p>
    <w:p w:rsidR="002E42DB" w:rsidRDefault="002E42DB" w:rsidP="002E42DB">
      <w:pPr>
        <w:widowControl w:val="0"/>
        <w:autoSpaceDE w:val="0"/>
        <w:autoSpaceDN w:val="0"/>
        <w:adjustRightInd w:val="0"/>
        <w:spacing w:line="276" w:lineRule="auto"/>
        <w:jc w:val="center"/>
        <w:rPr>
          <w:rFonts w:eastAsia="Calibri"/>
          <w:lang w:eastAsia="en-US"/>
        </w:rPr>
      </w:pPr>
      <w:r>
        <w:rPr>
          <w:rFonts w:eastAsia="Calibri"/>
          <w:lang w:eastAsia="en-US"/>
        </w:rPr>
        <w:t>деятельности</w:t>
      </w:r>
    </w:p>
    <w:p w:rsidR="002E42DB" w:rsidRDefault="002E42DB" w:rsidP="002E42DB">
      <w:pPr>
        <w:spacing w:line="276" w:lineRule="auto"/>
        <w:jc w:val="center"/>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Настоящим </w:t>
      </w:r>
      <w:r w:rsidR="001F5FF4">
        <w:rPr>
          <w:rFonts w:eastAsia="Calibri"/>
          <w:lang w:eastAsia="en-US"/>
        </w:rPr>
        <w:t>правовой отдел Администрации Первомайского муниципального района</w:t>
      </w:r>
    </w:p>
    <w:p w:rsidR="002E42DB" w:rsidRDefault="001F5FF4"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w:t>
      </w:r>
      <w:r w:rsidR="002E42DB">
        <w:rPr>
          <w:rFonts w:eastAsia="Calibri"/>
          <w:lang w:eastAsia="en-US"/>
        </w:rPr>
        <w:t>(далее   -   уполномоченный   орган)  уведомляет  о  проведении  публичного</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обсуждения    проекта    муниципального    нормативного   правового   акта,</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затрагивающего  вопросы  осу</w:t>
      </w:r>
      <w:r w:rsidR="0060572D">
        <w:rPr>
          <w:rFonts w:eastAsia="Calibri"/>
          <w:lang w:eastAsia="en-US"/>
        </w:rPr>
        <w:t xml:space="preserve">ществления предпринимательской, </w:t>
      </w:r>
      <w:r>
        <w:rPr>
          <w:rFonts w:eastAsia="Calibri"/>
          <w:lang w:eastAsia="en-US"/>
        </w:rPr>
        <w:t xml:space="preserve"> инвестиционной</w:t>
      </w:r>
      <w:r w:rsidR="0060572D">
        <w:rPr>
          <w:rFonts w:eastAsia="Calibri"/>
          <w:lang w:eastAsia="en-US"/>
        </w:rPr>
        <w:t xml:space="preserve"> и иной экономической деятельности</w:t>
      </w:r>
      <w:r>
        <w:rPr>
          <w:rFonts w:eastAsia="Calibri"/>
          <w:lang w:eastAsia="en-US"/>
        </w:rPr>
        <w:t>,  в  целях  оценки его регулирующего воздействия и выявления в</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нем  положений,  вводящих  избыточные административные и иные ограничения и</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обязанности для субъектов предпринимательской и инвестиционной деятельности</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или   способствующих   их   введению,  а  также  положений,  способствующих</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возникновению   необоснованных  расходов  субъектов  предпринимательской  и</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инвестиционной деятельности и бюджета Первомайского муниципального района:</w:t>
      </w:r>
    </w:p>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p>
    <w:tbl>
      <w:tblPr>
        <w:tblW w:w="9780" w:type="dxa"/>
        <w:tblInd w:w="62" w:type="dxa"/>
        <w:tblLayout w:type="fixed"/>
        <w:tblCellMar>
          <w:top w:w="102" w:type="dxa"/>
          <w:left w:w="62" w:type="dxa"/>
          <w:bottom w:w="102" w:type="dxa"/>
          <w:right w:w="62" w:type="dxa"/>
        </w:tblCellMar>
        <w:tblLook w:val="04A0" w:firstRow="1" w:lastRow="0" w:firstColumn="1" w:lastColumn="0" w:noHBand="0" w:noVBand="1"/>
      </w:tblPr>
      <w:tblGrid>
        <w:gridCol w:w="3288"/>
        <w:gridCol w:w="6492"/>
      </w:tblGrid>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4E21B9" w:rsidRPr="00F36A1C" w:rsidRDefault="004E21B9" w:rsidP="004E21B9">
            <w:pPr>
              <w:pStyle w:val="Heading"/>
              <w:ind w:left="78"/>
              <w:jc w:val="both"/>
              <w:rPr>
                <w:rFonts w:ascii="Times New Roman" w:hAnsi="Times New Roman" w:cs="Times New Roman"/>
                <w:b w:val="0"/>
                <w:sz w:val="24"/>
                <w:szCs w:val="24"/>
              </w:rPr>
            </w:pPr>
            <w:r w:rsidRPr="00F36A1C">
              <w:rPr>
                <w:rFonts w:ascii="Times New Roman" w:hAnsi="Times New Roman" w:cs="Times New Roman"/>
                <w:b w:val="0"/>
                <w:sz w:val="24"/>
                <w:szCs w:val="24"/>
              </w:rPr>
              <w:t>Постановление Администрации</w:t>
            </w:r>
          </w:p>
          <w:p w:rsidR="004E21B9" w:rsidRPr="00F36A1C" w:rsidRDefault="004E21B9" w:rsidP="004E21B9">
            <w:pPr>
              <w:pStyle w:val="Heading"/>
              <w:ind w:left="78"/>
              <w:jc w:val="both"/>
              <w:rPr>
                <w:rFonts w:ascii="Times New Roman" w:hAnsi="Times New Roman" w:cs="Times New Roman"/>
                <w:b w:val="0"/>
                <w:sz w:val="24"/>
                <w:szCs w:val="24"/>
              </w:rPr>
            </w:pPr>
            <w:r w:rsidRPr="00F36A1C">
              <w:rPr>
                <w:rFonts w:ascii="Times New Roman" w:hAnsi="Times New Roman" w:cs="Times New Roman"/>
                <w:b w:val="0"/>
                <w:sz w:val="24"/>
                <w:szCs w:val="24"/>
              </w:rPr>
              <w:t>Первомайского муниципального района</w:t>
            </w:r>
          </w:p>
          <w:p w:rsidR="002E42DB" w:rsidRPr="004E21B9" w:rsidRDefault="004E21B9" w:rsidP="004E21B9">
            <w:pPr>
              <w:widowControl w:val="0"/>
              <w:autoSpaceDE w:val="0"/>
              <w:autoSpaceDN w:val="0"/>
              <w:adjustRightInd w:val="0"/>
              <w:spacing w:line="276" w:lineRule="auto"/>
              <w:jc w:val="both"/>
              <w:rPr>
                <w:sz w:val="28"/>
                <w:szCs w:val="28"/>
              </w:rPr>
            </w:pPr>
            <w:r w:rsidRPr="00F36A1C">
              <w:t xml:space="preserve"> «Об утверждении Административного регламента предоставления муниципальной услуги </w:t>
            </w:r>
            <w:r>
              <w:t>по «Заключению</w:t>
            </w:r>
            <w:r w:rsidRPr="00F36A1C">
              <w:t xml:space="preserve">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r>
              <w:rPr>
                <w:sz w:val="28"/>
                <w:szCs w:val="28"/>
              </w:rPr>
              <w:t xml:space="preserve">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Разработчик проекта муниципального нормативного правового акта</w:t>
            </w:r>
          </w:p>
        </w:tc>
        <w:tc>
          <w:tcPr>
            <w:tcW w:w="6493" w:type="dxa"/>
            <w:tcBorders>
              <w:top w:val="single" w:sz="4" w:space="0" w:color="auto"/>
              <w:left w:val="single" w:sz="4" w:space="0" w:color="auto"/>
              <w:bottom w:val="single" w:sz="4" w:space="0" w:color="auto"/>
              <w:right w:val="single" w:sz="4" w:space="0" w:color="auto"/>
            </w:tcBorders>
          </w:tcPr>
          <w:p w:rsidR="002E42DB" w:rsidRDefault="0060572D" w:rsidP="004E21B9">
            <w:pPr>
              <w:widowControl w:val="0"/>
              <w:autoSpaceDE w:val="0"/>
              <w:autoSpaceDN w:val="0"/>
              <w:adjustRightInd w:val="0"/>
              <w:spacing w:line="276" w:lineRule="auto"/>
              <w:jc w:val="both"/>
              <w:rPr>
                <w:rFonts w:eastAsia="Calibri"/>
                <w:lang w:eastAsia="en-US"/>
              </w:rPr>
            </w:pPr>
            <w:r w:rsidRPr="007444AC">
              <w:rPr>
                <w:rFonts w:eastAsia="Calibri"/>
                <w:lang w:eastAsia="en-US"/>
              </w:rPr>
              <w:t xml:space="preserve">Администрация Первомайского муниципального района Ярославской области, </w:t>
            </w:r>
            <w:r>
              <w:rPr>
                <w:rFonts w:eastAsia="Calibri"/>
                <w:lang w:eastAsia="en-US"/>
              </w:rPr>
              <w:t xml:space="preserve">отдел </w:t>
            </w:r>
            <w:r w:rsidR="004E21B9">
              <w:t>имущественных и земельных отношений</w:t>
            </w:r>
            <w:r w:rsidRPr="00915D9D">
              <w:t xml:space="preserve"> </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Сроки приема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Default="004E21B9" w:rsidP="004E21B9">
            <w:pPr>
              <w:widowControl w:val="0"/>
              <w:autoSpaceDE w:val="0"/>
              <w:autoSpaceDN w:val="0"/>
              <w:adjustRightInd w:val="0"/>
              <w:spacing w:line="276" w:lineRule="auto"/>
              <w:jc w:val="both"/>
              <w:rPr>
                <w:rFonts w:eastAsia="Calibri"/>
                <w:lang w:eastAsia="en-US"/>
              </w:rPr>
            </w:pPr>
            <w:r>
              <w:rPr>
                <w:rFonts w:eastAsia="Calibri"/>
                <w:lang w:eastAsia="en-US"/>
              </w:rPr>
              <w:t>27.0</w:t>
            </w:r>
            <w:r w:rsidR="00D860F2">
              <w:rPr>
                <w:rFonts w:eastAsia="Calibri"/>
                <w:lang w:eastAsia="en-US"/>
              </w:rPr>
              <w:t>1</w:t>
            </w:r>
            <w:r w:rsidR="0060572D">
              <w:rPr>
                <w:rFonts w:eastAsia="Calibri"/>
                <w:lang w:eastAsia="en-US"/>
              </w:rPr>
              <w:t>-</w:t>
            </w:r>
            <w:r>
              <w:rPr>
                <w:rFonts w:eastAsia="Calibri"/>
                <w:lang w:eastAsia="en-US"/>
              </w:rPr>
              <w:t>11.02.2022</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Электронный адрес для направления предложений</w:t>
            </w:r>
          </w:p>
        </w:tc>
        <w:tc>
          <w:tcPr>
            <w:tcW w:w="6493" w:type="dxa"/>
            <w:tcBorders>
              <w:top w:val="single" w:sz="4" w:space="0" w:color="auto"/>
              <w:left w:val="single" w:sz="4" w:space="0" w:color="auto"/>
              <w:bottom w:val="single" w:sz="4" w:space="0" w:color="auto"/>
              <w:right w:val="single" w:sz="4" w:space="0" w:color="auto"/>
            </w:tcBorders>
          </w:tcPr>
          <w:p w:rsidR="002E42DB" w:rsidRPr="00050F82" w:rsidRDefault="007A64D3">
            <w:pPr>
              <w:widowControl w:val="0"/>
              <w:autoSpaceDE w:val="0"/>
              <w:autoSpaceDN w:val="0"/>
              <w:adjustRightInd w:val="0"/>
              <w:spacing w:line="276" w:lineRule="auto"/>
              <w:jc w:val="both"/>
              <w:rPr>
                <w:rFonts w:eastAsia="Calibri"/>
                <w:lang w:eastAsia="en-US"/>
              </w:rPr>
            </w:pPr>
            <w:hyperlink r:id="rId5" w:history="1">
              <w:r w:rsidR="00050F82" w:rsidRPr="00127F68">
                <w:rPr>
                  <w:rStyle w:val="a4"/>
                  <w:rFonts w:eastAsia="Calibri"/>
                  <w:lang w:val="en-US" w:eastAsia="en-US"/>
                </w:rPr>
                <w:t>guzina</w:t>
              </w:r>
              <w:r w:rsidR="00050F82" w:rsidRPr="00127F68">
                <w:rPr>
                  <w:rStyle w:val="a4"/>
                  <w:rFonts w:eastAsia="Calibri"/>
                  <w:lang w:eastAsia="en-US"/>
                </w:rPr>
                <w:t>@pervomay.adm.yar.ru</w:t>
              </w:r>
            </w:hyperlink>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Контактное лицо по вопросам подготовки предложений и их направления в уполномоченный орган</w:t>
            </w:r>
          </w:p>
        </w:tc>
        <w:tc>
          <w:tcPr>
            <w:tcW w:w="6493" w:type="dxa"/>
            <w:tcBorders>
              <w:top w:val="single" w:sz="4" w:space="0" w:color="auto"/>
              <w:left w:val="single" w:sz="4" w:space="0" w:color="auto"/>
              <w:bottom w:val="single" w:sz="4" w:space="0" w:color="auto"/>
              <w:right w:val="single" w:sz="4" w:space="0" w:color="auto"/>
            </w:tcBorders>
          </w:tcPr>
          <w:p w:rsidR="002E42DB" w:rsidRDefault="00050F82">
            <w:pPr>
              <w:widowControl w:val="0"/>
              <w:autoSpaceDE w:val="0"/>
              <w:autoSpaceDN w:val="0"/>
              <w:adjustRightInd w:val="0"/>
              <w:spacing w:line="276" w:lineRule="auto"/>
              <w:jc w:val="both"/>
              <w:rPr>
                <w:rFonts w:eastAsia="Calibri"/>
                <w:lang w:eastAsia="en-US"/>
              </w:rPr>
            </w:pPr>
            <w:r>
              <w:rPr>
                <w:rFonts w:eastAsia="Calibri"/>
                <w:lang w:eastAsia="en-US"/>
              </w:rPr>
              <w:t>Гузина Ирина Владимировна</w:t>
            </w:r>
          </w:p>
        </w:tc>
      </w:tr>
      <w:tr w:rsidR="002E42DB" w:rsidTr="002E42DB">
        <w:tc>
          <w:tcPr>
            <w:tcW w:w="3288"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Прилагаемые к объявлению документы</w:t>
            </w:r>
          </w:p>
        </w:tc>
        <w:tc>
          <w:tcPr>
            <w:tcW w:w="6493" w:type="dxa"/>
            <w:tcBorders>
              <w:top w:val="single" w:sz="4" w:space="0" w:color="auto"/>
              <w:left w:val="single" w:sz="4" w:space="0" w:color="auto"/>
              <w:bottom w:val="single" w:sz="4" w:space="0" w:color="auto"/>
              <w:right w:val="single" w:sz="4" w:space="0" w:color="auto"/>
            </w:tcBorders>
            <w:hideMark/>
          </w:tcPr>
          <w:p w:rsidR="004E21B9" w:rsidRPr="00F36A1C" w:rsidRDefault="002E42DB" w:rsidP="004E21B9">
            <w:pPr>
              <w:pStyle w:val="Heading"/>
              <w:ind w:left="78"/>
              <w:jc w:val="both"/>
              <w:rPr>
                <w:rFonts w:ascii="Times New Roman" w:hAnsi="Times New Roman" w:cs="Times New Roman"/>
                <w:b w:val="0"/>
                <w:sz w:val="24"/>
                <w:szCs w:val="24"/>
              </w:rPr>
            </w:pPr>
            <w:r>
              <w:rPr>
                <w:rFonts w:eastAsia="Calibri"/>
                <w:lang w:eastAsia="en-US"/>
              </w:rPr>
              <w:t xml:space="preserve">1) </w:t>
            </w:r>
            <w:r w:rsidR="004E21B9">
              <w:rPr>
                <w:rFonts w:ascii="Times New Roman" w:hAnsi="Times New Roman" w:cs="Times New Roman"/>
                <w:b w:val="0"/>
                <w:sz w:val="24"/>
                <w:szCs w:val="24"/>
              </w:rPr>
              <w:t>проект постановления</w:t>
            </w:r>
            <w:r w:rsidR="004E21B9" w:rsidRPr="00F36A1C">
              <w:rPr>
                <w:rFonts w:ascii="Times New Roman" w:hAnsi="Times New Roman" w:cs="Times New Roman"/>
                <w:b w:val="0"/>
                <w:sz w:val="24"/>
                <w:szCs w:val="24"/>
              </w:rPr>
              <w:t xml:space="preserve"> Администрации</w:t>
            </w:r>
          </w:p>
          <w:p w:rsidR="004E21B9" w:rsidRPr="00F36A1C" w:rsidRDefault="004E21B9" w:rsidP="004E21B9">
            <w:pPr>
              <w:pStyle w:val="Heading"/>
              <w:ind w:left="78"/>
              <w:jc w:val="both"/>
              <w:rPr>
                <w:rFonts w:ascii="Times New Roman" w:hAnsi="Times New Roman" w:cs="Times New Roman"/>
                <w:b w:val="0"/>
                <w:sz w:val="24"/>
                <w:szCs w:val="24"/>
              </w:rPr>
            </w:pPr>
            <w:r w:rsidRPr="00F36A1C">
              <w:rPr>
                <w:rFonts w:ascii="Times New Roman" w:hAnsi="Times New Roman" w:cs="Times New Roman"/>
                <w:b w:val="0"/>
                <w:sz w:val="24"/>
                <w:szCs w:val="24"/>
              </w:rPr>
              <w:t>Первомайского муниципального района</w:t>
            </w:r>
          </w:p>
          <w:p w:rsidR="002E42DB" w:rsidRPr="000A1614" w:rsidRDefault="004E21B9" w:rsidP="004E21B9">
            <w:pPr>
              <w:widowControl w:val="0"/>
              <w:autoSpaceDE w:val="0"/>
              <w:autoSpaceDN w:val="0"/>
              <w:adjustRightInd w:val="0"/>
              <w:spacing w:line="276" w:lineRule="auto"/>
              <w:jc w:val="both"/>
              <w:rPr>
                <w:b/>
              </w:rPr>
            </w:pPr>
            <w:r w:rsidRPr="00F36A1C">
              <w:t xml:space="preserve"> «Об утверждении Административного регламента </w:t>
            </w:r>
            <w:r w:rsidRPr="00F36A1C">
              <w:lastRenderedPageBreak/>
              <w:t xml:space="preserve">предоставления муниципальной услуги </w:t>
            </w:r>
            <w:r>
              <w:t>по «Заключению</w:t>
            </w:r>
            <w:r w:rsidRPr="00F36A1C">
              <w:t xml:space="preserve">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r>
              <w:rPr>
                <w:sz w:val="28"/>
                <w:szCs w:val="28"/>
              </w:rPr>
              <w:t xml:space="preserve"> </w:t>
            </w:r>
            <w:r w:rsidR="002E42DB" w:rsidRPr="000A1614">
              <w:rPr>
                <w:rFonts w:eastAsia="Calibri"/>
                <w:lang w:eastAsia="en-US"/>
              </w:rPr>
              <w:t>2) сводный отчет</w:t>
            </w: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ind w:firstLine="540"/>
        <w:jc w:val="both"/>
        <w:rPr>
          <w:rFonts w:eastAsia="Calibri"/>
          <w:lang w:eastAsia="en-US"/>
        </w:rPr>
      </w:pPr>
      <w:r>
        <w:rPr>
          <w:rFonts w:eastAsia="Calibri"/>
          <w:lang w:eastAsia="en-US"/>
        </w:rPr>
        <w:t>В рамках публичного обсуждения все заинтересованные лица приглашаются направить свои предложения по прилагаемой форме.</w:t>
      </w:r>
    </w:p>
    <w:p w:rsidR="002E42DB" w:rsidRDefault="002E42DB" w:rsidP="002E42DB">
      <w:pPr>
        <w:widowControl w:val="0"/>
        <w:autoSpaceDE w:val="0"/>
        <w:autoSpaceDN w:val="0"/>
        <w:adjustRightInd w:val="0"/>
        <w:spacing w:line="276" w:lineRule="auto"/>
        <w:jc w:val="both"/>
        <w:rPr>
          <w:rFonts w:eastAsia="Calibri"/>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94"/>
        <w:gridCol w:w="4535"/>
        <w:gridCol w:w="4309"/>
      </w:tblGrid>
      <w:tr w:rsidR="002E42DB" w:rsidTr="002E42DB">
        <w:tc>
          <w:tcPr>
            <w:tcW w:w="9638" w:type="dxa"/>
            <w:gridSpan w:val="3"/>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Контактная информация</w:t>
            </w: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Наименование (для организации), фамилия, имя, отчество (для физического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Телефонный номер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5329" w:type="dxa"/>
            <w:gridSpan w:val="2"/>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Адрес электронной почты контактного лица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N п/п</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Структурный элемент проекта акта</w:t>
            </w:r>
          </w:p>
        </w:tc>
        <w:tc>
          <w:tcPr>
            <w:tcW w:w="4309"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Предложения и (или) замечания</w:t>
            </w: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1</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1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2</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Пункт 2 проекта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3</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r w:rsidR="002E42DB" w:rsidTr="002E42DB">
        <w:tc>
          <w:tcPr>
            <w:tcW w:w="794"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4</w:t>
            </w:r>
          </w:p>
        </w:tc>
        <w:tc>
          <w:tcPr>
            <w:tcW w:w="4535" w:type="dxa"/>
            <w:tcBorders>
              <w:top w:val="single" w:sz="4" w:space="0" w:color="auto"/>
              <w:left w:val="single" w:sz="4" w:space="0" w:color="auto"/>
              <w:bottom w:val="single" w:sz="4" w:space="0" w:color="auto"/>
              <w:right w:val="single" w:sz="4" w:space="0" w:color="auto"/>
            </w:tcBorders>
            <w:hideMark/>
          </w:tcPr>
          <w:p w:rsidR="002E42DB" w:rsidRDefault="002E42DB">
            <w:pPr>
              <w:widowControl w:val="0"/>
              <w:autoSpaceDE w:val="0"/>
              <w:autoSpaceDN w:val="0"/>
              <w:adjustRightInd w:val="0"/>
              <w:spacing w:line="276" w:lineRule="auto"/>
              <w:jc w:val="both"/>
              <w:rPr>
                <w:rFonts w:eastAsia="Calibri"/>
                <w:lang w:eastAsia="en-US"/>
              </w:rPr>
            </w:pPr>
            <w:r>
              <w:rPr>
                <w:rFonts w:eastAsia="Calibri"/>
                <w:lang w:eastAsia="en-US"/>
              </w:rPr>
              <w:t>Иные предложения к проекту акта</w:t>
            </w:r>
          </w:p>
        </w:tc>
        <w:tc>
          <w:tcPr>
            <w:tcW w:w="4309" w:type="dxa"/>
            <w:tcBorders>
              <w:top w:val="single" w:sz="4" w:space="0" w:color="auto"/>
              <w:left w:val="single" w:sz="4" w:space="0" w:color="auto"/>
              <w:bottom w:val="single" w:sz="4" w:space="0" w:color="auto"/>
              <w:right w:val="single" w:sz="4" w:space="0" w:color="auto"/>
            </w:tcBorders>
          </w:tcPr>
          <w:p w:rsidR="002E42DB" w:rsidRDefault="002E42DB">
            <w:pPr>
              <w:widowControl w:val="0"/>
              <w:autoSpaceDE w:val="0"/>
              <w:autoSpaceDN w:val="0"/>
              <w:adjustRightInd w:val="0"/>
              <w:spacing w:line="276" w:lineRule="auto"/>
              <w:jc w:val="both"/>
              <w:rPr>
                <w:rFonts w:eastAsia="Calibri"/>
                <w:lang w:eastAsia="en-US"/>
              </w:rPr>
            </w:pPr>
          </w:p>
        </w:tc>
      </w:tr>
    </w:tbl>
    <w:p w:rsidR="002E42DB" w:rsidRDefault="002E42DB" w:rsidP="002E42DB">
      <w:pPr>
        <w:widowControl w:val="0"/>
        <w:autoSpaceDE w:val="0"/>
        <w:autoSpaceDN w:val="0"/>
        <w:adjustRightInd w:val="0"/>
        <w:spacing w:line="276" w:lineRule="auto"/>
        <w:jc w:val="both"/>
        <w:rPr>
          <w:rFonts w:eastAsia="Calibri"/>
          <w:lang w:eastAsia="en-US"/>
        </w:rPr>
      </w:pP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Руководитель уполномоченного органа                   _____________________________</w:t>
      </w:r>
    </w:p>
    <w:p w:rsidR="002E42DB" w:rsidRDefault="002E42DB" w:rsidP="002E42DB">
      <w:pPr>
        <w:widowControl w:val="0"/>
        <w:autoSpaceDE w:val="0"/>
        <w:autoSpaceDN w:val="0"/>
        <w:adjustRightInd w:val="0"/>
        <w:spacing w:line="276" w:lineRule="auto"/>
        <w:jc w:val="both"/>
        <w:rPr>
          <w:rFonts w:eastAsia="Calibri"/>
          <w:lang w:eastAsia="en-US"/>
        </w:rPr>
      </w:pPr>
      <w:r>
        <w:rPr>
          <w:rFonts w:eastAsia="Calibri"/>
          <w:lang w:eastAsia="en-US"/>
        </w:rPr>
        <w:t xml:space="preserve">                                                                                                        (подпись)</w:t>
      </w:r>
    </w:p>
    <w:p w:rsidR="002A6930" w:rsidRDefault="002A6930" w:rsidP="002E42DB">
      <w:pPr>
        <w:widowControl w:val="0"/>
        <w:autoSpaceDE w:val="0"/>
        <w:autoSpaceDN w:val="0"/>
        <w:adjustRightInd w:val="0"/>
        <w:spacing w:line="276" w:lineRule="auto"/>
        <w:jc w:val="both"/>
        <w:rPr>
          <w:rFonts w:eastAsia="Calibri"/>
          <w:lang w:eastAsia="en-US"/>
        </w:rPr>
      </w:pPr>
    </w:p>
    <w:p w:rsidR="00DD28D7" w:rsidRDefault="00DD28D7" w:rsidP="002A6930">
      <w:pPr>
        <w:pStyle w:val="a6"/>
        <w:ind w:left="-567"/>
        <w:rPr>
          <w:sz w:val="24"/>
        </w:rPr>
      </w:pPr>
    </w:p>
    <w:p w:rsidR="00DD28D7" w:rsidRDefault="00DD28D7" w:rsidP="002A6930">
      <w:pPr>
        <w:pStyle w:val="a6"/>
        <w:ind w:left="-567"/>
        <w:rPr>
          <w:sz w:val="24"/>
        </w:rPr>
      </w:pPr>
    </w:p>
    <w:p w:rsidR="00DD28D7" w:rsidRDefault="00DD28D7" w:rsidP="002A6930">
      <w:pPr>
        <w:pStyle w:val="a6"/>
        <w:ind w:left="-567"/>
        <w:rPr>
          <w:sz w:val="24"/>
        </w:rPr>
      </w:pPr>
    </w:p>
    <w:p w:rsidR="00FA61C2" w:rsidRDefault="00FA61C2" w:rsidP="00FA61C2">
      <w:pPr>
        <w:jc w:val="right"/>
        <w:rPr>
          <w:b/>
        </w:rPr>
      </w:pPr>
      <w:r>
        <w:rPr>
          <w:b/>
        </w:rPr>
        <w:t>проект</w:t>
      </w:r>
    </w:p>
    <w:p w:rsidR="00FA61C2" w:rsidRDefault="00FA61C2" w:rsidP="00FA61C2">
      <w:pPr>
        <w:jc w:val="center"/>
        <w:rPr>
          <w:b/>
        </w:rPr>
      </w:pPr>
    </w:p>
    <w:p w:rsidR="007A64D3" w:rsidRPr="00915D9D" w:rsidRDefault="007A64D3" w:rsidP="007A64D3">
      <w:pPr>
        <w:pStyle w:val="a6"/>
        <w:ind w:left="-567"/>
        <w:rPr>
          <w:sz w:val="24"/>
        </w:rPr>
      </w:pPr>
      <w:r w:rsidRPr="00915D9D">
        <w:rPr>
          <w:sz w:val="24"/>
        </w:rPr>
        <w:t>П О С Т А Н О В Л Е Н И Е</w:t>
      </w:r>
    </w:p>
    <w:p w:rsidR="007A64D3" w:rsidRPr="00915D9D" w:rsidRDefault="007A64D3" w:rsidP="007A64D3">
      <w:pPr>
        <w:pStyle w:val="2"/>
        <w:ind w:left="-567" w:right="-185"/>
        <w:rPr>
          <w:sz w:val="24"/>
        </w:rPr>
      </w:pPr>
      <w:r w:rsidRPr="00915D9D">
        <w:rPr>
          <w:sz w:val="24"/>
        </w:rPr>
        <w:t>АДМИНИСТРАЦИИ ПЕРВОМАЙСКОГО МУНИЦИПАЛЬНОГО РАЙОНА</w:t>
      </w:r>
    </w:p>
    <w:p w:rsidR="007A64D3" w:rsidRPr="00915D9D" w:rsidRDefault="007A64D3" w:rsidP="007A64D3">
      <w:pPr>
        <w:ind w:left="-567"/>
        <w:jc w:val="center"/>
        <w:rPr>
          <w:b/>
        </w:rPr>
      </w:pPr>
    </w:p>
    <w:p w:rsidR="007A64D3" w:rsidRPr="00915D9D" w:rsidRDefault="007A64D3" w:rsidP="007A64D3">
      <w:pPr>
        <w:rPr>
          <w:b/>
        </w:rPr>
      </w:pPr>
    </w:p>
    <w:p w:rsidR="007A64D3" w:rsidRPr="00915D9D" w:rsidRDefault="007A64D3" w:rsidP="007A64D3">
      <w:pPr>
        <w:pStyle w:val="21"/>
        <w:ind w:left="-567"/>
        <w:rPr>
          <w:b/>
        </w:rPr>
      </w:pPr>
      <w:r w:rsidRPr="00915D9D">
        <w:rPr>
          <w:b/>
        </w:rPr>
        <w:t xml:space="preserve">от         </w:t>
      </w:r>
      <w:r>
        <w:rPr>
          <w:b/>
        </w:rPr>
        <w:t>03.09.</w:t>
      </w:r>
      <w:r w:rsidRPr="00915D9D">
        <w:rPr>
          <w:b/>
        </w:rPr>
        <w:t>2021г</w:t>
      </w:r>
      <w:r w:rsidRPr="00915D9D">
        <w:rPr>
          <w:b/>
        </w:rPr>
        <w:tab/>
      </w:r>
      <w:r w:rsidRPr="00915D9D">
        <w:rPr>
          <w:b/>
        </w:rPr>
        <w:tab/>
      </w:r>
      <w:r w:rsidRPr="00915D9D">
        <w:rPr>
          <w:b/>
        </w:rPr>
        <w:tab/>
        <w:t xml:space="preserve">                                                                                                 №</w:t>
      </w:r>
      <w:r>
        <w:rPr>
          <w:b/>
        </w:rPr>
        <w:t xml:space="preserve"> 450</w:t>
      </w:r>
      <w:r w:rsidRPr="00915D9D">
        <w:rPr>
          <w:b/>
        </w:rPr>
        <w:t xml:space="preserve"> </w:t>
      </w:r>
    </w:p>
    <w:p w:rsidR="007A64D3" w:rsidRPr="00915D9D" w:rsidRDefault="007A64D3" w:rsidP="007A64D3">
      <w:pPr>
        <w:ind w:left="-567"/>
        <w:jc w:val="center"/>
        <w:rPr>
          <w:b/>
        </w:rPr>
      </w:pPr>
      <w:r w:rsidRPr="00915D9D">
        <w:rPr>
          <w:b/>
        </w:rPr>
        <w:t>п. Пречистое</w:t>
      </w:r>
    </w:p>
    <w:p w:rsidR="007A64D3" w:rsidRPr="007A64D3" w:rsidRDefault="007A64D3" w:rsidP="007A64D3">
      <w:pPr>
        <w:pStyle w:val="aa"/>
        <w:tabs>
          <w:tab w:val="left" w:pos="0"/>
        </w:tabs>
        <w:ind w:left="-567" w:right="3117"/>
        <w:rPr>
          <w:b/>
          <w:sz w:val="24"/>
        </w:rPr>
      </w:pPr>
      <w:r w:rsidRPr="007A64D3">
        <w:rPr>
          <w:b/>
          <w:sz w:val="24"/>
        </w:rPr>
        <w:t xml:space="preserve">Об утверждении административного регламента </w:t>
      </w:r>
    </w:p>
    <w:p w:rsidR="007A64D3" w:rsidRPr="007A64D3" w:rsidRDefault="007A64D3" w:rsidP="007A64D3">
      <w:pPr>
        <w:ind w:left="-567"/>
        <w:jc w:val="both"/>
        <w:rPr>
          <w:b/>
        </w:rPr>
      </w:pPr>
      <w:r w:rsidRPr="007A64D3">
        <w:rPr>
          <w:b/>
        </w:rPr>
        <w:t xml:space="preserve">предоставления муниципальной услуги </w:t>
      </w:r>
    </w:p>
    <w:p w:rsidR="007A64D3" w:rsidRPr="007A64D3" w:rsidRDefault="007A64D3" w:rsidP="007A64D3">
      <w:pPr>
        <w:pStyle w:val="Heading"/>
        <w:ind w:right="-1"/>
        <w:rPr>
          <w:rFonts w:ascii="Times New Roman" w:hAnsi="Times New Roman" w:cs="Times New Roman"/>
          <w:sz w:val="24"/>
          <w:szCs w:val="24"/>
        </w:rPr>
      </w:pPr>
      <w:r w:rsidRPr="007A64D3">
        <w:rPr>
          <w:rFonts w:ascii="Times New Roman" w:hAnsi="Times New Roman" w:cs="Times New Roman"/>
          <w:sz w:val="24"/>
          <w:szCs w:val="24"/>
        </w:rPr>
        <w:t xml:space="preserve">«Заключение договоров купли-продажи арендуемого недвижимого имущества с субъектами малого и среднего предпринимательства в порядке реализации ими </w:t>
      </w:r>
      <w:r w:rsidRPr="007A64D3">
        <w:rPr>
          <w:rFonts w:ascii="Times New Roman" w:hAnsi="Times New Roman" w:cs="Times New Roman"/>
          <w:sz w:val="24"/>
          <w:szCs w:val="24"/>
        </w:rPr>
        <w:lastRenderedPageBreak/>
        <w:t>преимущественного права на приобретение арендованного имущества»</w:t>
      </w:r>
    </w:p>
    <w:p w:rsidR="007A64D3" w:rsidRPr="00915D9D" w:rsidRDefault="007A64D3" w:rsidP="007A64D3">
      <w:pPr>
        <w:pStyle w:val="a8"/>
        <w:ind w:left="-567" w:firstLine="0"/>
        <w:rPr>
          <w:b/>
          <w:bCs/>
          <w:sz w:val="24"/>
        </w:rPr>
      </w:pPr>
    </w:p>
    <w:p w:rsidR="007A64D3" w:rsidRPr="00915D9D" w:rsidRDefault="007A64D3" w:rsidP="007A64D3">
      <w:pPr>
        <w:ind w:left="-567"/>
        <w:jc w:val="both"/>
      </w:pPr>
      <w:r w:rsidRPr="00915D9D">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Первомайского муниципального района</w:t>
      </w:r>
    </w:p>
    <w:p w:rsidR="007A64D3" w:rsidRPr="00915D9D" w:rsidRDefault="007A64D3" w:rsidP="007A64D3">
      <w:pPr>
        <w:pStyle w:val="ConsPlusNormal"/>
        <w:jc w:val="both"/>
        <w:rPr>
          <w:sz w:val="24"/>
          <w:szCs w:val="24"/>
        </w:rPr>
      </w:pPr>
    </w:p>
    <w:p w:rsidR="007A64D3" w:rsidRPr="00915D9D" w:rsidRDefault="007A64D3" w:rsidP="007A64D3">
      <w:pPr>
        <w:pStyle w:val="a8"/>
        <w:spacing w:before="0"/>
        <w:ind w:left="-567" w:firstLine="0"/>
        <w:rPr>
          <w:b/>
          <w:sz w:val="24"/>
        </w:rPr>
      </w:pPr>
      <w:r w:rsidRPr="00915D9D">
        <w:rPr>
          <w:b/>
          <w:sz w:val="24"/>
        </w:rPr>
        <w:t>АДМИНИСТРАЦИЯ МУНИЦИПАЛЬНОГО РАЙОНА ПОСТАНОВЛЯЕТ:</w:t>
      </w:r>
    </w:p>
    <w:p w:rsidR="007A64D3" w:rsidRPr="00915D9D" w:rsidRDefault="007A64D3" w:rsidP="007A64D3">
      <w:pPr>
        <w:pStyle w:val="a8"/>
        <w:spacing w:before="0"/>
        <w:ind w:left="-567" w:firstLine="0"/>
        <w:rPr>
          <w:b/>
          <w:sz w:val="24"/>
        </w:rPr>
      </w:pPr>
    </w:p>
    <w:p w:rsidR="007A64D3" w:rsidRPr="007A64D3" w:rsidRDefault="007A64D3" w:rsidP="007A64D3">
      <w:pPr>
        <w:pStyle w:val="Heading"/>
        <w:numPr>
          <w:ilvl w:val="0"/>
          <w:numId w:val="8"/>
        </w:numPr>
        <w:ind w:right="-1"/>
        <w:jc w:val="both"/>
        <w:rPr>
          <w:rFonts w:ascii="Times New Roman" w:hAnsi="Times New Roman" w:cs="Times New Roman"/>
          <w:b w:val="0"/>
          <w:sz w:val="24"/>
          <w:szCs w:val="24"/>
        </w:rPr>
      </w:pPr>
      <w:r w:rsidRPr="007A64D3">
        <w:rPr>
          <w:rFonts w:ascii="Times New Roman" w:hAnsi="Times New Roman" w:cs="Times New Roman"/>
          <w:b w:val="0"/>
          <w:sz w:val="24"/>
          <w:szCs w:val="24"/>
        </w:rPr>
        <w:t>Утвердить административный регламент предоставления муниципальной услуги «по предоставлению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w:t>
      </w:r>
      <w:r w:rsidRPr="007A64D3">
        <w:rPr>
          <w:rFonts w:ascii="Times New Roman" w:hAnsi="Times New Roman" w:cs="Times New Roman"/>
          <w:b w:val="0"/>
          <w:sz w:val="24"/>
          <w:szCs w:val="24"/>
        </w:rPr>
        <w:t>етение арендованного имущества</w:t>
      </w:r>
      <w:r w:rsidRPr="007A64D3">
        <w:rPr>
          <w:rFonts w:ascii="Times New Roman" w:hAnsi="Times New Roman" w:cs="Times New Roman"/>
          <w:b w:val="0"/>
          <w:sz w:val="24"/>
          <w:szCs w:val="24"/>
        </w:rPr>
        <w:t>» (прилагается).</w:t>
      </w:r>
    </w:p>
    <w:p w:rsidR="007A64D3" w:rsidRPr="00915D9D" w:rsidRDefault="007A64D3" w:rsidP="007A64D3">
      <w:pPr>
        <w:pStyle w:val="a"/>
        <w:numPr>
          <w:ilvl w:val="0"/>
          <w:numId w:val="8"/>
        </w:numPr>
        <w:tabs>
          <w:tab w:val="left" w:pos="-540"/>
          <w:tab w:val="left" w:pos="-360"/>
        </w:tabs>
        <w:spacing w:before="0"/>
        <w:ind w:left="-540" w:firstLine="0"/>
        <w:rPr>
          <w:sz w:val="24"/>
        </w:rPr>
      </w:pPr>
      <w:r w:rsidRPr="00915D9D">
        <w:rPr>
          <w:sz w:val="24"/>
        </w:rPr>
        <w:t>Опубликовать настоящее постановление в газете «Призыв», разместить на официальном сайте Администрации Первомайского муниципального района в сети интернет.</w:t>
      </w:r>
    </w:p>
    <w:p w:rsidR="007A64D3" w:rsidRPr="00915D9D" w:rsidRDefault="007A64D3" w:rsidP="007A64D3">
      <w:pPr>
        <w:pStyle w:val="a"/>
        <w:numPr>
          <w:ilvl w:val="0"/>
          <w:numId w:val="8"/>
        </w:numPr>
        <w:tabs>
          <w:tab w:val="left" w:pos="-284"/>
        </w:tabs>
        <w:spacing w:before="0"/>
        <w:ind w:left="-567" w:firstLine="0"/>
        <w:rPr>
          <w:sz w:val="24"/>
        </w:rPr>
      </w:pPr>
      <w:r w:rsidRPr="00915D9D">
        <w:rPr>
          <w:sz w:val="24"/>
        </w:rPr>
        <w:t xml:space="preserve">Контроль за исполнением постановления возложить на </w:t>
      </w:r>
      <w:r>
        <w:rPr>
          <w:sz w:val="24"/>
        </w:rPr>
        <w:t xml:space="preserve">первого </w:t>
      </w:r>
      <w:r w:rsidRPr="00915D9D">
        <w:rPr>
          <w:sz w:val="24"/>
        </w:rPr>
        <w:t>заместителя главы Администрации Перв</w:t>
      </w:r>
      <w:r>
        <w:rPr>
          <w:sz w:val="24"/>
        </w:rPr>
        <w:t>омайского муниципального района.</w:t>
      </w:r>
    </w:p>
    <w:p w:rsidR="007A64D3" w:rsidRPr="00915D9D" w:rsidRDefault="007A64D3" w:rsidP="007A64D3">
      <w:pPr>
        <w:pStyle w:val="a"/>
        <w:numPr>
          <w:ilvl w:val="0"/>
          <w:numId w:val="8"/>
        </w:numPr>
        <w:tabs>
          <w:tab w:val="left" w:pos="-284"/>
        </w:tabs>
        <w:spacing w:before="0"/>
        <w:ind w:left="-567" w:firstLine="0"/>
        <w:rPr>
          <w:sz w:val="24"/>
        </w:rPr>
      </w:pPr>
      <w:r w:rsidRPr="00915D9D">
        <w:rPr>
          <w:sz w:val="24"/>
        </w:rPr>
        <w:t>Постановление вступает в силу после его опубликования.</w:t>
      </w:r>
    </w:p>
    <w:p w:rsidR="007A64D3" w:rsidRPr="00915D9D" w:rsidRDefault="007A64D3" w:rsidP="007A64D3">
      <w:pPr>
        <w:pStyle w:val="a8"/>
        <w:tabs>
          <w:tab w:val="left" w:pos="7020"/>
        </w:tabs>
        <w:ind w:left="-567" w:firstLine="0"/>
        <w:rPr>
          <w:sz w:val="24"/>
        </w:rPr>
      </w:pPr>
    </w:p>
    <w:p w:rsidR="007A64D3" w:rsidRPr="00915D9D" w:rsidRDefault="007A64D3" w:rsidP="007A64D3">
      <w:pPr>
        <w:pStyle w:val="a8"/>
        <w:tabs>
          <w:tab w:val="left" w:pos="7020"/>
        </w:tabs>
        <w:ind w:left="-567" w:firstLine="0"/>
        <w:rPr>
          <w:sz w:val="24"/>
        </w:rPr>
      </w:pPr>
    </w:p>
    <w:p w:rsidR="007A64D3" w:rsidRPr="00915D9D" w:rsidRDefault="007A64D3" w:rsidP="007A64D3">
      <w:pPr>
        <w:pStyle w:val="Heading"/>
        <w:ind w:left="-567"/>
        <w:jc w:val="both"/>
        <w:rPr>
          <w:rFonts w:ascii="Times New Roman" w:hAnsi="Times New Roman" w:cs="Times New Roman"/>
          <w:b w:val="0"/>
          <w:sz w:val="24"/>
          <w:szCs w:val="24"/>
        </w:rPr>
      </w:pPr>
      <w:r>
        <w:rPr>
          <w:rFonts w:ascii="Times New Roman" w:hAnsi="Times New Roman" w:cs="Times New Roman"/>
          <w:b w:val="0"/>
          <w:sz w:val="24"/>
          <w:szCs w:val="24"/>
        </w:rPr>
        <w:t>Глава</w:t>
      </w:r>
    </w:p>
    <w:p w:rsidR="007A64D3" w:rsidRPr="00915D9D" w:rsidRDefault="007A64D3" w:rsidP="007A64D3">
      <w:pPr>
        <w:pStyle w:val="Heading"/>
        <w:ind w:left="-567"/>
        <w:jc w:val="both"/>
        <w:rPr>
          <w:rFonts w:ascii="Times New Roman" w:hAnsi="Times New Roman" w:cs="Times New Roman"/>
          <w:b w:val="0"/>
          <w:sz w:val="24"/>
          <w:szCs w:val="24"/>
        </w:rPr>
      </w:pPr>
      <w:r w:rsidRPr="00915D9D">
        <w:rPr>
          <w:rFonts w:ascii="Times New Roman" w:hAnsi="Times New Roman" w:cs="Times New Roman"/>
          <w:b w:val="0"/>
          <w:sz w:val="24"/>
          <w:szCs w:val="24"/>
        </w:rPr>
        <w:t xml:space="preserve">Первомайского муниципального района                                                                  </w:t>
      </w:r>
    </w:p>
    <w:p w:rsidR="007A64D3" w:rsidRPr="00915D9D" w:rsidRDefault="007A64D3" w:rsidP="007A64D3">
      <w:pPr>
        <w:pStyle w:val="a8"/>
        <w:tabs>
          <w:tab w:val="left" w:pos="7020"/>
        </w:tabs>
        <w:spacing w:before="0"/>
        <w:ind w:left="-567" w:firstLine="0"/>
        <w:jc w:val="left"/>
        <w:rPr>
          <w:sz w:val="24"/>
        </w:rPr>
      </w:pPr>
      <w:r w:rsidRPr="00915D9D">
        <w:rPr>
          <w:sz w:val="24"/>
        </w:rPr>
        <w:t xml:space="preserve"> </w:t>
      </w:r>
    </w:p>
    <w:p w:rsidR="007A64D3" w:rsidRPr="001E00A4" w:rsidRDefault="007A64D3" w:rsidP="007A64D3">
      <w:pPr>
        <w:ind w:left="4962"/>
        <w:rPr>
          <w:color w:val="000000"/>
          <w:sz w:val="22"/>
          <w:szCs w:val="22"/>
        </w:rPr>
      </w:pPr>
      <w:r w:rsidRPr="001E00A4">
        <w:rPr>
          <w:color w:val="000000"/>
          <w:sz w:val="22"/>
          <w:szCs w:val="22"/>
        </w:rPr>
        <w:t xml:space="preserve">Приложение </w:t>
      </w:r>
    </w:p>
    <w:p w:rsidR="007A64D3" w:rsidRPr="001E00A4" w:rsidRDefault="007A64D3" w:rsidP="007A64D3">
      <w:pPr>
        <w:ind w:left="4962"/>
        <w:rPr>
          <w:color w:val="000000"/>
          <w:sz w:val="22"/>
          <w:szCs w:val="22"/>
        </w:rPr>
      </w:pPr>
      <w:r w:rsidRPr="001E00A4">
        <w:rPr>
          <w:color w:val="000000"/>
          <w:sz w:val="22"/>
          <w:szCs w:val="22"/>
        </w:rPr>
        <w:t>к постановлению администрации ПМР от .0.202</w:t>
      </w:r>
      <w:r>
        <w:rPr>
          <w:color w:val="000000"/>
          <w:sz w:val="22"/>
          <w:szCs w:val="22"/>
        </w:rPr>
        <w:t>2</w:t>
      </w:r>
      <w:r w:rsidRPr="001E00A4">
        <w:rPr>
          <w:color w:val="000000"/>
          <w:sz w:val="22"/>
          <w:szCs w:val="22"/>
        </w:rPr>
        <w:t xml:space="preserve"> № </w:t>
      </w:r>
    </w:p>
    <w:p w:rsidR="007A64D3" w:rsidRPr="00915D9D" w:rsidRDefault="007A64D3" w:rsidP="007A64D3">
      <w:pPr>
        <w:pStyle w:val="a8"/>
        <w:tabs>
          <w:tab w:val="left" w:pos="7020"/>
        </w:tabs>
        <w:spacing w:before="0"/>
        <w:ind w:firstLine="0"/>
        <w:jc w:val="left"/>
        <w:rPr>
          <w:sz w:val="24"/>
        </w:rPr>
      </w:pPr>
    </w:p>
    <w:p w:rsidR="007A64D3" w:rsidRPr="001E00A4" w:rsidRDefault="007A64D3" w:rsidP="007A64D3">
      <w:pPr>
        <w:pStyle w:val="Heading"/>
        <w:ind w:right="-1"/>
        <w:jc w:val="right"/>
      </w:pPr>
      <w:bookmarkStart w:id="0" w:name="_GoBack"/>
      <w:bookmarkEnd w:id="0"/>
    </w:p>
    <w:p w:rsidR="007A64D3" w:rsidRPr="001E00A4" w:rsidRDefault="007A64D3" w:rsidP="007A64D3">
      <w:pPr>
        <w:pStyle w:val="Heading"/>
        <w:ind w:right="-1"/>
        <w:jc w:val="center"/>
        <w:rPr>
          <w:rFonts w:ascii="Times New Roman" w:hAnsi="Times New Roman" w:cs="Times New Roman"/>
          <w:b w:val="0"/>
        </w:rPr>
      </w:pPr>
    </w:p>
    <w:p w:rsidR="007A64D3" w:rsidRPr="001E00A4" w:rsidRDefault="007A64D3" w:rsidP="007A64D3">
      <w:pPr>
        <w:pStyle w:val="Heading"/>
        <w:ind w:right="-1"/>
        <w:jc w:val="center"/>
        <w:rPr>
          <w:rFonts w:ascii="Times New Roman" w:hAnsi="Times New Roman" w:cs="Times New Roman"/>
        </w:rPr>
      </w:pPr>
      <w:r w:rsidRPr="001E00A4">
        <w:rPr>
          <w:rFonts w:ascii="Times New Roman" w:hAnsi="Times New Roman" w:cs="Times New Roman"/>
        </w:rPr>
        <w:t>АДМИНИСТРАТИВНЫЙ РЕГЛАМЕНТ</w:t>
      </w:r>
    </w:p>
    <w:p w:rsidR="007A64D3" w:rsidRPr="001E00A4" w:rsidRDefault="007A64D3" w:rsidP="007A64D3">
      <w:pPr>
        <w:pStyle w:val="Heading"/>
        <w:ind w:right="-1"/>
        <w:jc w:val="center"/>
        <w:rPr>
          <w:rFonts w:ascii="Times New Roman" w:hAnsi="Times New Roman" w:cs="Times New Roman"/>
          <w:b w:val="0"/>
        </w:rPr>
      </w:pPr>
      <w:r w:rsidRPr="001E00A4">
        <w:rPr>
          <w:rFonts w:ascii="Times New Roman" w:hAnsi="Times New Roman" w:cs="Times New Roman"/>
          <w:b w:val="0"/>
        </w:rPr>
        <w:t>по предоставлению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7A64D3" w:rsidRPr="001E00A4" w:rsidRDefault="007A64D3" w:rsidP="007A64D3">
      <w:pPr>
        <w:pStyle w:val="Heading"/>
        <w:ind w:right="-1"/>
        <w:jc w:val="both"/>
        <w:rPr>
          <w:rFonts w:ascii="Times New Roman" w:hAnsi="Times New Roman" w:cs="Times New Roman"/>
          <w:b w:val="0"/>
        </w:rPr>
      </w:pPr>
    </w:p>
    <w:p w:rsidR="007A64D3" w:rsidRPr="001E00A4" w:rsidRDefault="007A64D3" w:rsidP="007A64D3">
      <w:pPr>
        <w:pStyle w:val="Heading"/>
        <w:ind w:right="-1"/>
        <w:jc w:val="center"/>
        <w:rPr>
          <w:rFonts w:ascii="Times New Roman" w:hAnsi="Times New Roman" w:cs="Times New Roman"/>
        </w:rPr>
      </w:pPr>
      <w:r w:rsidRPr="001E00A4">
        <w:rPr>
          <w:rFonts w:ascii="Times New Roman" w:hAnsi="Times New Roman" w:cs="Times New Roman"/>
        </w:rPr>
        <w:t>1. Общие положения</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hAnsi="Times New Roman" w:cs="Times New Roman"/>
          <w:b w:val="0"/>
        </w:rPr>
        <w:t xml:space="preserve">1.1. Административный регламент предоставления муниципальной услуги по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заключению договоров купли-продажи (далее – муниципальная услуга).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 соответствии с </w:t>
      </w:r>
      <w:r w:rsidRPr="001E00A4">
        <w:rPr>
          <w:rFonts w:ascii="Times New Roman" w:eastAsia="Calibri" w:hAnsi="Times New Roman" w:cs="Times New Roman"/>
          <w:b w:val="0"/>
          <w:lang w:eastAsia="en-US"/>
        </w:rPr>
        <w:t xml:space="preserve">Федеральным законом от 27 июля 2010 года № 210-ФЗ «Об организации предоставления государственных и муниципальных услуг», </w:t>
      </w:r>
      <w:r w:rsidRPr="001E00A4">
        <w:rPr>
          <w:rFonts w:ascii="Times New Roman" w:hAnsi="Times New Roman" w:cs="Times New Roman"/>
          <w:b w:val="0"/>
        </w:rPr>
        <w:t xml:space="preserve">Федеральным законом Российской Федерации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w:t>
      </w:r>
      <w:r w:rsidRPr="001E00A4">
        <w:rPr>
          <w:rFonts w:ascii="Times New Roman" w:hAnsi="Times New Roman" w:cs="Times New Roman"/>
          <w:b w:val="0"/>
        </w:rPr>
        <w:lastRenderedPageBreak/>
        <w:t>Конвенции о правах инвалидов».</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hAnsi="Times New Roman" w:cs="Times New Roman"/>
          <w:b w:val="0"/>
        </w:rPr>
        <w:t xml:space="preserve">1.2. </w:t>
      </w:r>
      <w:r w:rsidRPr="001E00A4">
        <w:rPr>
          <w:rFonts w:ascii="Times New Roman" w:eastAsia="Calibri" w:hAnsi="Times New Roman" w:cs="Times New Roman"/>
          <w:b w:val="0"/>
          <w:lang w:eastAsia="en-US"/>
        </w:rPr>
        <w:t>Получателями муниципальной услуги являются  субъекты малого и среднего предпринимательства (далее – арендаторы), арендующие муниципальное  недвижимое имущество (далее – имущество) непрерывно в течение двух и более лет до даты вступления в силу Федерального закона, за исключением:</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eastAsia="Calibri" w:hAnsi="Times New Roman" w:cs="Times New Roman"/>
          <w:b w:val="0"/>
          <w:lang w:eastAsia="en-US"/>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eastAsia="Calibri" w:hAnsi="Times New Roman" w:cs="Times New Roman"/>
          <w:b w:val="0"/>
          <w:lang w:eastAsia="en-US"/>
        </w:rPr>
        <w:t>- являющихся участниками соглашений о разделе продукции;</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eastAsia="Calibri" w:hAnsi="Times New Roman" w:cs="Times New Roman"/>
          <w:b w:val="0"/>
          <w:lang w:eastAsia="en-US"/>
        </w:rPr>
        <w:t>- осуществляющих предпринимательскую деятельность в сфере игорного бизнеса;</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eastAsia="Calibri" w:hAnsi="Times New Roman" w:cs="Times New Roman"/>
          <w:b w:val="0"/>
          <w:lang w:eastAsia="en-US"/>
        </w:rPr>
        <w:t>- являющихся в порядке, установленном законодательством РФ о валютном  регулировании и валютном контроле, нерезидентами РФ, за исключением случаев, предусмотренных международными договорами РФ;</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eastAsia="Calibri" w:hAnsi="Times New Roman" w:cs="Times New Roman"/>
          <w:b w:val="0"/>
          <w:lang w:eastAsia="en-US"/>
        </w:rPr>
        <w:t>- осуществляющих добычу и переработку полезных ископаемых (кроме общераспространенных  полезных ископаемых).</w:t>
      </w:r>
    </w:p>
    <w:p w:rsidR="007A64D3" w:rsidRPr="001E00A4" w:rsidRDefault="007A64D3" w:rsidP="007A64D3">
      <w:pPr>
        <w:pStyle w:val="Heading"/>
        <w:ind w:right="-1" w:firstLine="709"/>
        <w:jc w:val="both"/>
        <w:rPr>
          <w:rFonts w:ascii="Times New Roman" w:eastAsia="Calibri" w:hAnsi="Times New Roman" w:cs="Times New Roman"/>
          <w:b w:val="0"/>
          <w:lang w:eastAsia="en-US"/>
        </w:rPr>
      </w:pPr>
      <w:r w:rsidRPr="001E00A4">
        <w:rPr>
          <w:rFonts w:ascii="Times New Roman" w:eastAsia="Calibri" w:hAnsi="Times New Roman" w:cs="Times New Roman"/>
          <w:b w:val="0"/>
          <w:lang w:eastAsia="en-US"/>
        </w:rPr>
        <w:t xml:space="preserve">1.3. Настоящий Регламент действует до момента окончания срока реализации субъектам малого и среднего предпринимательства преимущественного права на приобретение в собственность арендуемого ими муниципального недвижимого имущества, установленного законодательством РФ.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1.4. Порядок информирования о муниципальной услуге.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1.4.1. Информацию о порядке предоставления муниципальной услуги можно получить: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в отделе имущественных и земельных отношений администрации Первомайского муниципального района (далее – Отдел) по адресу: 152430, Ярославская область, Первомайский район, рп.Пречистое, ул.Ярославская, д.90;</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по телефонам: (48549)2-11-48; 2-12-40;</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 по средством электронной почты: </w:t>
      </w:r>
      <w:hyperlink r:id="rId6" w:history="1">
        <w:r w:rsidRPr="001E00A4">
          <w:rPr>
            <w:rStyle w:val="a4"/>
            <w:b w:val="0"/>
            <w:lang w:val="en-US"/>
          </w:rPr>
          <w:t>admin</w:t>
        </w:r>
        <w:r w:rsidRPr="001E00A4">
          <w:rPr>
            <w:rStyle w:val="a4"/>
            <w:b w:val="0"/>
          </w:rPr>
          <w:t>@</w:t>
        </w:r>
        <w:r w:rsidRPr="001E00A4">
          <w:rPr>
            <w:rStyle w:val="a4"/>
            <w:b w:val="0"/>
            <w:lang w:val="en-US"/>
          </w:rPr>
          <w:t>pervomay</w:t>
        </w:r>
        <w:r w:rsidRPr="001E00A4">
          <w:rPr>
            <w:rStyle w:val="a4"/>
            <w:b w:val="0"/>
          </w:rPr>
          <w:t>.</w:t>
        </w:r>
        <w:r w:rsidRPr="001E00A4">
          <w:rPr>
            <w:rStyle w:val="a4"/>
            <w:b w:val="0"/>
            <w:lang w:val="en-US"/>
          </w:rPr>
          <w:t>adm</w:t>
        </w:r>
        <w:r w:rsidRPr="001E00A4">
          <w:rPr>
            <w:rStyle w:val="a4"/>
            <w:b w:val="0"/>
          </w:rPr>
          <w:t>.</w:t>
        </w:r>
        <w:r w:rsidRPr="001E00A4">
          <w:rPr>
            <w:rStyle w:val="a4"/>
            <w:b w:val="0"/>
            <w:lang w:val="en-US"/>
          </w:rPr>
          <w:t>yar</w:t>
        </w:r>
        <w:r w:rsidRPr="001E00A4">
          <w:rPr>
            <w:rStyle w:val="a4"/>
            <w:b w:val="0"/>
          </w:rPr>
          <w:t>.</w:t>
        </w:r>
        <w:r w:rsidRPr="001E00A4">
          <w:rPr>
            <w:rStyle w:val="a4"/>
            <w:b w:val="0"/>
            <w:lang w:val="en-US"/>
          </w:rPr>
          <w:t>ru</w:t>
        </w:r>
      </w:hyperlink>
      <w:r w:rsidRPr="001E00A4">
        <w:rPr>
          <w:rFonts w:ascii="Times New Roman" w:hAnsi="Times New Roman" w:cs="Times New Roman"/>
          <w:b w:val="0"/>
        </w:rPr>
        <w:t>;</w:t>
      </w:r>
    </w:p>
    <w:p w:rsidR="007A64D3" w:rsidRPr="001E00A4" w:rsidRDefault="007A64D3" w:rsidP="007A64D3">
      <w:pPr>
        <w:pStyle w:val="Heading"/>
        <w:ind w:right="-1" w:firstLine="709"/>
        <w:rPr>
          <w:rFonts w:ascii="Times New Roman" w:hAnsi="Times New Roman" w:cs="Times New Roman"/>
          <w:b w:val="0"/>
        </w:rPr>
      </w:pPr>
      <w:r w:rsidRPr="001E00A4">
        <w:rPr>
          <w:rFonts w:ascii="Times New Roman" w:hAnsi="Times New Roman" w:cs="Times New Roman"/>
          <w:b w:val="0"/>
        </w:rPr>
        <w:t xml:space="preserve">- на официальном сайте администрации ПМР: </w:t>
      </w:r>
      <w:hyperlink r:id="rId7" w:history="1">
        <w:r w:rsidRPr="001E00A4">
          <w:rPr>
            <w:rStyle w:val="a4"/>
            <w:b w:val="0"/>
          </w:rPr>
          <w:t>http://</w:t>
        </w:r>
        <w:r w:rsidRPr="001E00A4">
          <w:rPr>
            <w:rStyle w:val="a4"/>
            <w:b w:val="0"/>
            <w:lang w:val="en-US"/>
          </w:rPr>
          <w:t>pervomayadm</w:t>
        </w:r>
        <w:r w:rsidRPr="001E00A4">
          <w:rPr>
            <w:rStyle w:val="a4"/>
            <w:b w:val="0"/>
          </w:rPr>
          <w:t>.ru</w:t>
        </w:r>
      </w:hyperlink>
    </w:p>
    <w:p w:rsidR="007A64D3" w:rsidRPr="001E00A4" w:rsidRDefault="007A64D3" w:rsidP="007A64D3">
      <w:pPr>
        <w:ind w:firstLine="709"/>
        <w:jc w:val="both"/>
        <w:rPr>
          <w:color w:val="000000"/>
          <w:sz w:val="22"/>
          <w:szCs w:val="22"/>
        </w:rPr>
      </w:pPr>
      <w:r w:rsidRPr="001E00A4">
        <w:rPr>
          <w:sz w:val="22"/>
          <w:szCs w:val="22"/>
        </w:rPr>
        <w:t>График работы: понедельник - пятница: с 8 час. 00 мин.  до 12 час.00мин., с 13 час. 00 мин. до 17 час. 00 мин.,</w:t>
      </w:r>
      <w:r w:rsidRPr="001E00A4">
        <w:rPr>
          <w:color w:val="000000"/>
          <w:sz w:val="22"/>
          <w:szCs w:val="22"/>
        </w:rPr>
        <w:t xml:space="preserve"> суббота, воскресенье – выходные дни.</w:t>
      </w:r>
    </w:p>
    <w:p w:rsidR="007A64D3" w:rsidRPr="001E00A4" w:rsidRDefault="007A64D3" w:rsidP="007A64D3">
      <w:pPr>
        <w:ind w:firstLine="709"/>
        <w:jc w:val="both"/>
        <w:rPr>
          <w:color w:val="000000"/>
          <w:sz w:val="22"/>
          <w:szCs w:val="22"/>
        </w:rPr>
      </w:pPr>
      <w:r w:rsidRPr="001E00A4">
        <w:rPr>
          <w:sz w:val="22"/>
          <w:szCs w:val="22"/>
        </w:rPr>
        <w:t>Прием по вопросам предоставления муниципальной услуги ведется по месту нахождения ОМСУ по следующему графику: понедельник - пятница: с 8 час. 00 мин.  до 12 час.00мин., с 13 час. 00 мин. до 17 час. 00 мин.</w:t>
      </w:r>
      <w:r w:rsidRPr="001E00A4">
        <w:rPr>
          <w:color w:val="000000"/>
          <w:sz w:val="22"/>
          <w:szCs w:val="22"/>
        </w:rPr>
        <w:t xml:space="preserve"> </w:t>
      </w:r>
    </w:p>
    <w:p w:rsidR="007A64D3" w:rsidRPr="001E00A4" w:rsidRDefault="007A64D3" w:rsidP="007A64D3">
      <w:pPr>
        <w:ind w:firstLine="709"/>
        <w:jc w:val="both"/>
        <w:rPr>
          <w:sz w:val="22"/>
          <w:szCs w:val="22"/>
        </w:rPr>
      </w:pPr>
      <w:r w:rsidRPr="001E00A4">
        <w:rPr>
          <w:sz w:val="22"/>
          <w:szCs w:val="22"/>
        </w:rPr>
        <w:t xml:space="preserve">1.4.2. В помещении Администрации на информационном стенде, на официальном сайте администрации  в сети Интернет по адресу: </w:t>
      </w:r>
      <w:hyperlink r:id="rId8" w:history="1">
        <w:r w:rsidRPr="001E00A4">
          <w:rPr>
            <w:rStyle w:val="a4"/>
            <w:sz w:val="22"/>
            <w:szCs w:val="22"/>
          </w:rPr>
          <w:t>http://</w:t>
        </w:r>
        <w:r w:rsidRPr="001E00A4">
          <w:rPr>
            <w:rStyle w:val="a4"/>
            <w:sz w:val="22"/>
            <w:szCs w:val="22"/>
            <w:lang w:val="en-US"/>
          </w:rPr>
          <w:t>pervomayadm</w:t>
        </w:r>
        <w:r w:rsidRPr="001E00A4">
          <w:rPr>
            <w:rStyle w:val="a4"/>
            <w:sz w:val="22"/>
            <w:szCs w:val="22"/>
          </w:rPr>
          <w:t>.ru</w:t>
        </w:r>
      </w:hyperlink>
      <w:r w:rsidRPr="001E00A4">
        <w:rPr>
          <w:sz w:val="22"/>
          <w:szCs w:val="22"/>
        </w:rPr>
        <w:t xml:space="preserve">, на Едином портале государственных и муниципальных услуг в сети Интернет по адресу: </w:t>
      </w:r>
      <w:hyperlink r:id="rId9" w:history="1">
        <w:r w:rsidRPr="001E00A4">
          <w:rPr>
            <w:rStyle w:val="a4"/>
            <w:sz w:val="22"/>
            <w:szCs w:val="22"/>
          </w:rPr>
          <w:t>http://yar.gosuslugi.ru</w:t>
        </w:r>
      </w:hyperlink>
      <w:r w:rsidRPr="001E00A4">
        <w:rPr>
          <w:sz w:val="22"/>
          <w:szCs w:val="22"/>
        </w:rPr>
        <w:t xml:space="preserve"> размещаются следующие информационные материалы:</w:t>
      </w:r>
    </w:p>
    <w:p w:rsidR="007A64D3" w:rsidRPr="001E00A4" w:rsidRDefault="007A64D3" w:rsidP="007A64D3">
      <w:pPr>
        <w:ind w:firstLine="709"/>
        <w:jc w:val="both"/>
        <w:rPr>
          <w:sz w:val="22"/>
          <w:szCs w:val="22"/>
        </w:rPr>
      </w:pPr>
      <w:r w:rsidRPr="001E00A4">
        <w:rPr>
          <w:sz w:val="22"/>
          <w:szCs w:val="22"/>
        </w:rPr>
        <w:t>- 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1 к Административному регламенту);</w:t>
      </w:r>
    </w:p>
    <w:p w:rsidR="007A64D3" w:rsidRPr="001E00A4" w:rsidRDefault="007A64D3" w:rsidP="007A64D3">
      <w:pPr>
        <w:ind w:firstLine="709"/>
        <w:jc w:val="both"/>
        <w:rPr>
          <w:sz w:val="22"/>
          <w:szCs w:val="22"/>
        </w:rPr>
      </w:pPr>
      <w:r w:rsidRPr="001E00A4">
        <w:rPr>
          <w:sz w:val="22"/>
          <w:szCs w:val="22"/>
        </w:rPr>
        <w:t>- форма заявления на заключение договора купли-продажи арендуемого недвижимого имущества с субъектами малого и среднего предпринимательства (далее - форма) (Приложение 2 к Административному регламенту);</w:t>
      </w:r>
    </w:p>
    <w:p w:rsidR="007A64D3" w:rsidRPr="001E00A4" w:rsidRDefault="007A64D3" w:rsidP="007A64D3">
      <w:pPr>
        <w:ind w:firstLine="709"/>
        <w:jc w:val="both"/>
        <w:rPr>
          <w:sz w:val="22"/>
          <w:szCs w:val="22"/>
        </w:rPr>
      </w:pPr>
      <w:r w:rsidRPr="001E00A4">
        <w:rPr>
          <w:sz w:val="22"/>
          <w:szCs w:val="22"/>
        </w:rPr>
        <w:t>- основные положения законодательства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государственной услуги) с указанием ответственных лиц, содержания и последовательности административных процедур, сроков их исполнения;</w:t>
      </w:r>
    </w:p>
    <w:p w:rsidR="007A64D3" w:rsidRPr="001E00A4" w:rsidRDefault="007A64D3" w:rsidP="007A64D3">
      <w:pPr>
        <w:ind w:firstLine="709"/>
        <w:jc w:val="both"/>
        <w:rPr>
          <w:sz w:val="22"/>
          <w:szCs w:val="22"/>
        </w:rPr>
      </w:pPr>
      <w:r w:rsidRPr="001E00A4">
        <w:rPr>
          <w:sz w:val="22"/>
          <w:szCs w:val="22"/>
        </w:rPr>
        <w:t>- порядок обжалования действий (бездействия) и решений, осуществляемых (принимаемых) в ходе предоставления муниципальной услуги;</w:t>
      </w:r>
    </w:p>
    <w:p w:rsidR="007A64D3" w:rsidRPr="001E00A4" w:rsidRDefault="007A64D3" w:rsidP="007A64D3">
      <w:pPr>
        <w:ind w:firstLine="709"/>
        <w:jc w:val="both"/>
        <w:rPr>
          <w:sz w:val="22"/>
          <w:szCs w:val="22"/>
        </w:rPr>
      </w:pPr>
      <w:r w:rsidRPr="001E00A4">
        <w:rPr>
          <w:sz w:val="22"/>
          <w:szCs w:val="22"/>
        </w:rPr>
        <w:t>- информация о местонахождении, почтовом адресе, официальном адресе электронной почты, номерах телефона и факса управления;</w:t>
      </w:r>
    </w:p>
    <w:p w:rsidR="007A64D3" w:rsidRPr="001E00A4" w:rsidRDefault="007A64D3" w:rsidP="007A64D3">
      <w:pPr>
        <w:ind w:firstLine="709"/>
        <w:jc w:val="both"/>
        <w:rPr>
          <w:sz w:val="22"/>
          <w:szCs w:val="22"/>
        </w:rPr>
      </w:pPr>
      <w:r w:rsidRPr="001E00A4">
        <w:rPr>
          <w:sz w:val="22"/>
          <w:szCs w:val="22"/>
        </w:rPr>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7A64D3" w:rsidRPr="001E00A4" w:rsidRDefault="007A64D3" w:rsidP="007A64D3">
      <w:pPr>
        <w:ind w:firstLine="709"/>
        <w:jc w:val="both"/>
        <w:rPr>
          <w:sz w:val="22"/>
          <w:szCs w:val="22"/>
        </w:rPr>
      </w:pPr>
      <w:r w:rsidRPr="001E00A4">
        <w:rPr>
          <w:sz w:val="22"/>
          <w:szCs w:val="22"/>
        </w:rPr>
        <w:t>- график работы управления и график работы с заявителями.</w:t>
      </w:r>
    </w:p>
    <w:p w:rsidR="007A64D3" w:rsidRPr="001E00A4" w:rsidRDefault="007A64D3" w:rsidP="007A64D3">
      <w:pPr>
        <w:ind w:firstLine="709"/>
        <w:jc w:val="both"/>
        <w:rPr>
          <w:color w:val="000000"/>
          <w:sz w:val="22"/>
          <w:szCs w:val="22"/>
        </w:rPr>
      </w:pPr>
      <w:r w:rsidRPr="001E00A4">
        <w:rPr>
          <w:sz w:val="22"/>
          <w:szCs w:val="22"/>
        </w:rPr>
        <w:lastRenderedPageBreak/>
        <w:t xml:space="preserve">1.4.3. </w:t>
      </w:r>
      <w:r w:rsidRPr="001E00A4">
        <w:rPr>
          <w:color w:val="000000"/>
          <w:sz w:val="22"/>
          <w:szCs w:val="22"/>
        </w:rPr>
        <w:t>Информация о процедуре предоставления муниципальной  услуги предоставляется сотрудниками отдела, за которыми соответствующая обязанность закреплена должностной инструкцией, по устному или письменному обращению.</w:t>
      </w:r>
    </w:p>
    <w:p w:rsidR="007A64D3" w:rsidRPr="001E00A4" w:rsidRDefault="007A64D3" w:rsidP="007A64D3">
      <w:pPr>
        <w:ind w:firstLine="709"/>
        <w:jc w:val="both"/>
        <w:rPr>
          <w:color w:val="000000"/>
          <w:sz w:val="22"/>
          <w:szCs w:val="22"/>
        </w:rPr>
      </w:pPr>
      <w:r w:rsidRPr="001E00A4">
        <w:rPr>
          <w:color w:val="000000"/>
          <w:sz w:val="22"/>
          <w:szCs w:val="22"/>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управление.</w:t>
      </w:r>
    </w:p>
    <w:p w:rsidR="007A64D3" w:rsidRPr="001E00A4" w:rsidRDefault="007A64D3" w:rsidP="007A64D3">
      <w:pPr>
        <w:ind w:firstLine="709"/>
        <w:jc w:val="both"/>
        <w:rPr>
          <w:color w:val="000000"/>
          <w:sz w:val="22"/>
          <w:szCs w:val="22"/>
        </w:rPr>
      </w:pPr>
      <w:r w:rsidRPr="001E00A4">
        <w:rPr>
          <w:color w:val="000000"/>
          <w:sz w:val="22"/>
          <w:szCs w:val="22"/>
        </w:rPr>
        <w:t>В соответствии с поступившим запросом предоставляется следующая информация о процедуре предоставления муниципальной  услуги:</w:t>
      </w:r>
    </w:p>
    <w:p w:rsidR="007A64D3" w:rsidRPr="001E00A4" w:rsidRDefault="007A64D3" w:rsidP="007A64D3">
      <w:pPr>
        <w:ind w:firstLine="709"/>
        <w:jc w:val="both"/>
        <w:rPr>
          <w:color w:val="000000"/>
          <w:sz w:val="22"/>
          <w:szCs w:val="22"/>
        </w:rPr>
      </w:pPr>
      <w:r w:rsidRPr="001E00A4">
        <w:rPr>
          <w:color w:val="000000"/>
          <w:sz w:val="22"/>
          <w:szCs w:val="22"/>
        </w:rPr>
        <w:t>- о правовых актах, регламентирующих предоставление муниципальной услуги;</w:t>
      </w:r>
    </w:p>
    <w:p w:rsidR="007A64D3" w:rsidRPr="001E00A4" w:rsidRDefault="007A64D3" w:rsidP="007A64D3">
      <w:pPr>
        <w:ind w:firstLine="709"/>
        <w:jc w:val="both"/>
        <w:rPr>
          <w:color w:val="000000"/>
          <w:sz w:val="22"/>
          <w:szCs w:val="22"/>
        </w:rPr>
      </w:pPr>
      <w:r w:rsidRPr="001E00A4">
        <w:rPr>
          <w:color w:val="000000"/>
          <w:sz w:val="22"/>
          <w:szCs w:val="22"/>
        </w:rPr>
        <w:t>- о перечне документов, представление которых необходимо для предоставления муниципальной услуги.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1.4.4.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1.4.5. Приём и консультирование (лично или по телефону) должны проводиться корректно и внимательно по отношению к заявителям.</w:t>
      </w:r>
    </w:p>
    <w:p w:rsidR="007A64D3" w:rsidRPr="001E00A4" w:rsidRDefault="007A64D3" w:rsidP="007A64D3">
      <w:pPr>
        <w:pStyle w:val="Heading"/>
        <w:ind w:right="-1"/>
        <w:jc w:val="both"/>
        <w:rPr>
          <w:rFonts w:ascii="Times New Roman" w:hAnsi="Times New Roman" w:cs="Times New Roman"/>
          <w:b w:val="0"/>
        </w:rPr>
      </w:pPr>
    </w:p>
    <w:p w:rsidR="007A64D3" w:rsidRPr="001E00A4" w:rsidRDefault="007A64D3" w:rsidP="007A64D3">
      <w:pPr>
        <w:pStyle w:val="Heading"/>
        <w:ind w:right="-1"/>
        <w:jc w:val="center"/>
        <w:rPr>
          <w:rFonts w:ascii="Times New Roman" w:hAnsi="Times New Roman" w:cs="Times New Roman"/>
        </w:rPr>
      </w:pPr>
      <w:r w:rsidRPr="001E00A4">
        <w:rPr>
          <w:rFonts w:ascii="Times New Roman" w:hAnsi="Times New Roman" w:cs="Times New Roman"/>
        </w:rPr>
        <w:t>2. Стандарт предоставления муниципальной  услуги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 Наименование муниципальной услуги: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7A64D3" w:rsidRPr="001E00A4" w:rsidRDefault="007A64D3" w:rsidP="007A64D3">
      <w:pPr>
        <w:ind w:firstLine="851"/>
        <w:jc w:val="both"/>
        <w:rPr>
          <w:sz w:val="22"/>
          <w:szCs w:val="22"/>
        </w:rPr>
      </w:pPr>
      <w:r w:rsidRPr="001E00A4">
        <w:rPr>
          <w:color w:val="000000"/>
          <w:sz w:val="22"/>
          <w:szCs w:val="22"/>
        </w:rPr>
        <w:t>Предоставление муниципальной услуги возможно при условии, что:</w:t>
      </w:r>
      <w:r w:rsidRPr="001E00A4">
        <w:rPr>
          <w:sz w:val="22"/>
          <w:szCs w:val="22"/>
        </w:rPr>
        <w:t xml:space="preserve"> </w:t>
      </w:r>
    </w:p>
    <w:p w:rsidR="007A64D3" w:rsidRPr="001E00A4" w:rsidRDefault="007A64D3" w:rsidP="007A64D3">
      <w:pPr>
        <w:pStyle w:val="1"/>
        <w:spacing w:before="0"/>
        <w:ind w:firstLine="851"/>
        <w:jc w:val="both"/>
        <w:rPr>
          <w:rFonts w:ascii="Times New Roman" w:hAnsi="Times New Roman"/>
          <w:b/>
          <w:sz w:val="22"/>
          <w:szCs w:val="22"/>
        </w:rPr>
      </w:pPr>
      <w:r w:rsidRPr="001E00A4">
        <w:rPr>
          <w:rFonts w:ascii="Times New Roman" w:eastAsia="Calibri" w:hAnsi="Times New Roman"/>
          <w:b/>
          <w:sz w:val="22"/>
          <w:szCs w:val="22"/>
        </w:rPr>
        <w:t xml:space="preserve">1) арендуемое имущество на </w:t>
      </w:r>
      <w:r w:rsidRPr="001E00A4">
        <w:rPr>
          <w:rFonts w:ascii="Times New Roman" w:eastAsia="Calibri" w:hAnsi="Times New Roman"/>
          <w:b/>
          <w:color w:val="000000"/>
          <w:sz w:val="22"/>
          <w:szCs w:val="22"/>
        </w:rPr>
        <w:t>день подачи заявления</w:t>
      </w:r>
      <w:r w:rsidRPr="001E00A4">
        <w:rPr>
          <w:rFonts w:ascii="Times New Roman" w:eastAsia="Calibri" w:hAnsi="Times New Roman"/>
          <w:b/>
          <w:sz w:val="22"/>
          <w:szCs w:val="22"/>
        </w:rPr>
        <w:t xml:space="preserve"> находится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sub_921" w:history="1">
        <w:r w:rsidRPr="001E00A4">
          <w:rPr>
            <w:rFonts w:ascii="Times New Roman" w:eastAsia="Calibri" w:hAnsi="Times New Roman"/>
            <w:b/>
            <w:color w:val="auto"/>
            <w:sz w:val="22"/>
            <w:szCs w:val="22"/>
          </w:rPr>
          <w:t>частью 2.1 статьи 9</w:t>
        </w:r>
      </w:hyperlink>
      <w:r w:rsidRPr="001E00A4">
        <w:rPr>
          <w:rFonts w:ascii="Times New Roman" w:eastAsia="Calibri" w:hAnsi="Times New Roman"/>
          <w:b/>
          <w:color w:val="auto"/>
          <w:sz w:val="22"/>
          <w:szCs w:val="22"/>
        </w:rPr>
        <w:t xml:space="preserve"> </w:t>
      </w:r>
      <w:r w:rsidRPr="001E00A4">
        <w:rPr>
          <w:rFonts w:ascii="Times New Roman" w:eastAsia="Calibri" w:hAnsi="Times New Roman"/>
          <w:b/>
          <w:sz w:val="22"/>
          <w:szCs w:val="22"/>
        </w:rPr>
        <w:t xml:space="preserve">Федерального закона от </w:t>
      </w:r>
      <w:r w:rsidRPr="001E00A4">
        <w:rPr>
          <w:rFonts w:ascii="Times New Roman" w:hAnsi="Times New Roman"/>
          <w:b/>
          <w:sz w:val="22"/>
          <w:szCs w:val="22"/>
        </w:rPr>
        <w:t>22.07.2008 № 159-ФЗ</w:t>
      </w:r>
      <w:r w:rsidRPr="001E00A4">
        <w:rPr>
          <w:rFonts w:ascii="Times New Roman" w:eastAsia="Calibri" w:hAnsi="Times New Roman"/>
          <w:b/>
          <w:sz w:val="22"/>
          <w:szCs w:val="22"/>
        </w:rPr>
        <w:t>;</w:t>
      </w:r>
    </w:p>
    <w:p w:rsidR="007A64D3" w:rsidRPr="001E00A4" w:rsidRDefault="007A64D3" w:rsidP="007A64D3">
      <w:pPr>
        <w:ind w:firstLine="851"/>
        <w:jc w:val="both"/>
        <w:rPr>
          <w:rFonts w:eastAsia="Calibri"/>
          <w:sz w:val="22"/>
          <w:szCs w:val="22"/>
        </w:rPr>
      </w:pPr>
      <w:bookmarkStart w:id="1" w:name="sub_32"/>
      <w:r w:rsidRPr="001E00A4">
        <w:rPr>
          <w:rFonts w:eastAsia="Calibri"/>
          <w:sz w:val="22"/>
          <w:szCs w:val="22"/>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1E00A4">
          <w:rPr>
            <w:rFonts w:eastAsia="Calibri"/>
            <w:sz w:val="22"/>
            <w:szCs w:val="22"/>
          </w:rPr>
          <w:t>частью 4 статьи 4</w:t>
        </w:r>
      </w:hyperlink>
      <w:r w:rsidRPr="001E00A4">
        <w:rPr>
          <w:rFonts w:eastAsia="Calibri"/>
          <w:sz w:val="22"/>
          <w:szCs w:val="22"/>
        </w:rPr>
        <w:t xml:space="preserve"> Федерального закона от </w:t>
      </w:r>
      <w:r w:rsidRPr="001E00A4">
        <w:rPr>
          <w:sz w:val="22"/>
          <w:szCs w:val="22"/>
        </w:rPr>
        <w:t>22.07.2008 № 159-ФЗ</w:t>
      </w:r>
      <w:r w:rsidRPr="001E00A4">
        <w:rPr>
          <w:rFonts w:eastAsia="Calibri"/>
          <w:sz w:val="22"/>
          <w:szCs w:val="22"/>
        </w:rPr>
        <w:t xml:space="preserve">, а в случае, предусмотренном </w:t>
      </w:r>
      <w:hyperlink w:anchor="sub_92" w:history="1">
        <w:r w:rsidRPr="001E00A4">
          <w:rPr>
            <w:rFonts w:eastAsia="Calibri"/>
            <w:sz w:val="22"/>
            <w:szCs w:val="22"/>
          </w:rPr>
          <w:t>частью 2</w:t>
        </w:r>
      </w:hyperlink>
      <w:r w:rsidRPr="001E00A4">
        <w:rPr>
          <w:rFonts w:eastAsia="Calibri"/>
          <w:sz w:val="22"/>
          <w:szCs w:val="22"/>
        </w:rPr>
        <w:t xml:space="preserve"> или </w:t>
      </w:r>
      <w:hyperlink w:anchor="sub_921" w:history="1">
        <w:r w:rsidRPr="001E00A4">
          <w:rPr>
            <w:rFonts w:eastAsia="Calibri"/>
            <w:sz w:val="22"/>
            <w:szCs w:val="22"/>
          </w:rPr>
          <w:t>частью 2.1 статьи 9</w:t>
        </w:r>
      </w:hyperlink>
      <w:r w:rsidRPr="001E00A4">
        <w:rPr>
          <w:rFonts w:eastAsia="Calibri"/>
          <w:sz w:val="22"/>
          <w:szCs w:val="22"/>
        </w:rPr>
        <w:t xml:space="preserve"> Федерального закона от </w:t>
      </w:r>
      <w:r w:rsidRPr="001E00A4">
        <w:rPr>
          <w:sz w:val="22"/>
          <w:szCs w:val="22"/>
        </w:rPr>
        <w:t>22.07.2008 № 159-ФЗ</w:t>
      </w:r>
      <w:r w:rsidRPr="001E00A4">
        <w:rPr>
          <w:rFonts w:eastAsia="Calibri"/>
          <w:sz w:val="22"/>
          <w:szCs w:val="22"/>
        </w:rPr>
        <w:t>, - на день подачи субъектом малого или среднего предпринимательства заявления;</w:t>
      </w:r>
    </w:p>
    <w:p w:rsidR="007A64D3" w:rsidRPr="001E00A4" w:rsidRDefault="007A64D3" w:rsidP="007A64D3">
      <w:pPr>
        <w:ind w:firstLine="851"/>
        <w:jc w:val="both"/>
        <w:rPr>
          <w:rFonts w:eastAsia="Calibri"/>
          <w:sz w:val="22"/>
          <w:szCs w:val="22"/>
        </w:rPr>
      </w:pPr>
      <w:bookmarkStart w:id="2" w:name="sub_33"/>
      <w:bookmarkEnd w:id="1"/>
      <w:r w:rsidRPr="001E00A4">
        <w:rPr>
          <w:rFonts w:eastAsia="Calibri"/>
          <w:sz w:val="22"/>
          <w:szCs w:val="22"/>
        </w:rPr>
        <w:t xml:space="preserve">3) </w:t>
      </w:r>
      <w:bookmarkStart w:id="3" w:name="sub_34"/>
      <w:bookmarkEnd w:id="2"/>
      <w:r w:rsidRPr="001E00A4">
        <w:rPr>
          <w:rFonts w:eastAsia="Calibri"/>
          <w:sz w:val="22"/>
          <w:szCs w:val="22"/>
        </w:rPr>
        <w:t xml:space="preserve">арендуемое имущество не включено в утвержденный в соответствии с </w:t>
      </w:r>
      <w:hyperlink r:id="rId10" w:history="1">
        <w:r w:rsidRPr="001E00A4">
          <w:rPr>
            <w:rFonts w:eastAsia="Calibri"/>
            <w:sz w:val="22"/>
            <w:szCs w:val="22"/>
          </w:rPr>
          <w:t>частью 4 статьи 18</w:t>
        </w:r>
      </w:hyperlink>
      <w:r w:rsidRPr="001E00A4">
        <w:rPr>
          <w:rFonts w:eastAsia="Calibri"/>
          <w:sz w:val="22"/>
          <w:szCs w:val="22"/>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sub_921" w:history="1">
        <w:r w:rsidRPr="001E00A4">
          <w:rPr>
            <w:rFonts w:eastAsia="Calibri"/>
            <w:sz w:val="22"/>
            <w:szCs w:val="22"/>
          </w:rPr>
          <w:t>частью 2.1 статьи 9</w:t>
        </w:r>
      </w:hyperlink>
      <w:r w:rsidRPr="001E00A4">
        <w:rPr>
          <w:rFonts w:eastAsia="Calibri"/>
          <w:sz w:val="22"/>
          <w:szCs w:val="22"/>
        </w:rPr>
        <w:t xml:space="preserve"> Федерального закона от </w:t>
      </w:r>
      <w:r w:rsidRPr="001E00A4">
        <w:rPr>
          <w:sz w:val="22"/>
          <w:szCs w:val="22"/>
        </w:rPr>
        <w:t>22.07.2008 № 159-ФЗ</w:t>
      </w:r>
      <w:r w:rsidRPr="001E00A4">
        <w:rPr>
          <w:rFonts w:eastAsia="Calibri"/>
          <w:sz w:val="22"/>
          <w:szCs w:val="22"/>
        </w:rPr>
        <w:t>;</w:t>
      </w:r>
    </w:p>
    <w:bookmarkEnd w:id="3"/>
    <w:p w:rsidR="007A64D3" w:rsidRPr="001E00A4" w:rsidRDefault="007A64D3" w:rsidP="007A64D3">
      <w:pPr>
        <w:pStyle w:val="Heading"/>
        <w:ind w:right="-1" w:firstLine="709"/>
        <w:jc w:val="both"/>
        <w:rPr>
          <w:rFonts w:ascii="Times New Roman" w:eastAsia="Calibri" w:hAnsi="Times New Roman" w:cs="Times New Roman"/>
          <w:b w:val="0"/>
        </w:rPr>
      </w:pPr>
      <w:r w:rsidRPr="001E00A4">
        <w:rPr>
          <w:rFonts w:ascii="Times New Roman" w:eastAsia="Calibri" w:hAnsi="Times New Roman" w:cs="Times New Roman"/>
          <w:b w:val="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2.2. Наименование органа, предоставляющего муниципальную услугу: Отдел имущественных и земельных отношений Администрации Первомайского муниципального района.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2.3. Результатом предоставления муниципальной  услуги является – заключение договора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либо отказ в заключении договора.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Процедура предоставления услуги завершается путем направления (выдачи) заявителю:</w:t>
      </w:r>
    </w:p>
    <w:p w:rsidR="007A64D3" w:rsidRPr="001E00A4" w:rsidRDefault="007A64D3" w:rsidP="007A64D3">
      <w:pPr>
        <w:pStyle w:val="Heading"/>
        <w:ind w:right="-1" w:firstLine="709"/>
        <w:jc w:val="both"/>
        <w:rPr>
          <w:rFonts w:ascii="Times New Roman" w:hAnsi="Times New Roman" w:cs="Times New Roman"/>
          <w:b w:val="0"/>
          <w:color w:val="000000"/>
        </w:rPr>
      </w:pPr>
      <w:r w:rsidRPr="001E00A4">
        <w:rPr>
          <w:rFonts w:ascii="Times New Roman" w:hAnsi="Times New Roman" w:cs="Times New Roman"/>
          <w:b w:val="0"/>
          <w:color w:val="000000"/>
        </w:rPr>
        <w:t>- договора купли-продажи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уведомление  об отказе в предоставлении муниципальной услуги (с указанием оснований такого отказа).</w:t>
      </w:r>
    </w:p>
    <w:p w:rsidR="007A64D3" w:rsidRPr="001E00A4" w:rsidRDefault="007A64D3" w:rsidP="007A64D3">
      <w:pPr>
        <w:ind w:firstLine="851"/>
        <w:jc w:val="both"/>
        <w:rPr>
          <w:sz w:val="22"/>
          <w:szCs w:val="22"/>
        </w:rPr>
      </w:pPr>
      <w:r w:rsidRPr="001E00A4">
        <w:rPr>
          <w:sz w:val="22"/>
          <w:szCs w:val="22"/>
        </w:rPr>
        <w:t xml:space="preserve">Отдел при предоставлении муниципальной услуги не вправе требовать от заявителя: </w:t>
      </w:r>
      <w:bookmarkStart w:id="4" w:name="sub_71"/>
    </w:p>
    <w:p w:rsidR="007A64D3" w:rsidRPr="001E00A4" w:rsidRDefault="007A64D3" w:rsidP="007A64D3">
      <w:pPr>
        <w:ind w:firstLine="851"/>
        <w:jc w:val="both"/>
        <w:rPr>
          <w:sz w:val="22"/>
          <w:szCs w:val="22"/>
        </w:rPr>
      </w:pPr>
      <w:r w:rsidRPr="001E00A4">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4"/>
    <w:p w:rsidR="007A64D3" w:rsidRPr="001E00A4" w:rsidRDefault="007A64D3" w:rsidP="007A64D3">
      <w:pPr>
        <w:ind w:firstLine="851"/>
        <w:jc w:val="both"/>
        <w:rPr>
          <w:sz w:val="22"/>
          <w:szCs w:val="22"/>
        </w:rPr>
      </w:pPr>
      <w:r w:rsidRPr="001E00A4">
        <w:rPr>
          <w:sz w:val="22"/>
          <w:szCs w:val="22"/>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1E00A4">
        <w:rPr>
          <w:sz w:val="22"/>
          <w:szCs w:val="22"/>
        </w:rPr>
        <w:lastRenderedPageBreak/>
        <w:t xml:space="preserve">государственным органам или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hyperlink w:anchor="sub_706" w:history="1">
        <w:r w:rsidRPr="001E00A4">
          <w:rPr>
            <w:rStyle w:val="af0"/>
            <w:sz w:val="22"/>
            <w:szCs w:val="22"/>
          </w:rPr>
          <w:t>Перечень</w:t>
        </w:r>
      </w:hyperlink>
      <w:r w:rsidRPr="001E00A4">
        <w:rPr>
          <w:sz w:val="22"/>
          <w:szCs w:val="22"/>
        </w:rPr>
        <w:t xml:space="preserve"> услуг, которые являются необходимыми и обязательными для предоставления муниципальных услуг органами местного самоуправления и предоставляются организациями, участвующими в предоставлении муниципальных услуг. Заявитель вправе представить указанные документы и информацию в управление собственной инициативе;</w:t>
      </w:r>
    </w:p>
    <w:p w:rsidR="007A64D3" w:rsidRPr="001E00A4" w:rsidRDefault="007A64D3" w:rsidP="007A64D3">
      <w:pPr>
        <w:ind w:firstLine="851"/>
        <w:jc w:val="both"/>
        <w:rPr>
          <w:sz w:val="22"/>
          <w:szCs w:val="22"/>
        </w:rPr>
      </w:pPr>
      <w:bookmarkStart w:id="5" w:name="sub_73"/>
      <w:r w:rsidRPr="001E00A4">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w:t>
      </w:r>
    </w:p>
    <w:bookmarkEnd w:id="5"/>
    <w:p w:rsidR="007A64D3" w:rsidRPr="001E00A4" w:rsidRDefault="007A64D3" w:rsidP="007A64D3">
      <w:pPr>
        <w:ind w:firstLine="851"/>
        <w:jc w:val="both"/>
        <w:rPr>
          <w:sz w:val="22"/>
          <w:szCs w:val="22"/>
        </w:rPr>
      </w:pPr>
      <w:r w:rsidRPr="001E00A4">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4D3" w:rsidRPr="001E00A4" w:rsidRDefault="007A64D3" w:rsidP="007A64D3">
      <w:pPr>
        <w:ind w:firstLine="851"/>
        <w:jc w:val="both"/>
        <w:rPr>
          <w:sz w:val="22"/>
          <w:szCs w:val="22"/>
        </w:rPr>
      </w:pPr>
      <w:bookmarkStart w:id="6" w:name="sub_7141"/>
      <w:r w:rsidRPr="001E00A4">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4D3" w:rsidRPr="001E00A4" w:rsidRDefault="007A64D3" w:rsidP="007A64D3">
      <w:pPr>
        <w:ind w:firstLine="851"/>
        <w:jc w:val="both"/>
        <w:rPr>
          <w:sz w:val="22"/>
          <w:szCs w:val="22"/>
        </w:rPr>
      </w:pPr>
      <w:bookmarkStart w:id="7" w:name="sub_7142"/>
      <w:bookmarkEnd w:id="6"/>
      <w:r w:rsidRPr="001E00A4">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4D3" w:rsidRPr="001E00A4" w:rsidRDefault="007A64D3" w:rsidP="007A64D3">
      <w:pPr>
        <w:ind w:firstLine="851"/>
        <w:jc w:val="both"/>
        <w:rPr>
          <w:sz w:val="22"/>
          <w:szCs w:val="22"/>
        </w:rPr>
      </w:pPr>
      <w:bookmarkStart w:id="8" w:name="sub_7143"/>
      <w:bookmarkEnd w:id="7"/>
      <w:r w:rsidRPr="001E00A4">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8"/>
    <w:p w:rsidR="007A64D3" w:rsidRPr="001E00A4" w:rsidRDefault="007A64D3" w:rsidP="007A64D3">
      <w:pPr>
        <w:pStyle w:val="Heading"/>
        <w:ind w:right="-1" w:firstLine="851"/>
        <w:jc w:val="both"/>
        <w:rPr>
          <w:rFonts w:ascii="Times New Roman" w:hAnsi="Times New Roman" w:cs="Times New Roman"/>
          <w:b w:val="0"/>
        </w:rPr>
      </w:pPr>
      <w:r w:rsidRPr="001E00A4">
        <w:rPr>
          <w:rFonts w:ascii="Times New Roman" w:hAnsi="Times New Roman" w:cs="Times New Roman"/>
          <w:b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E00A4">
          <w:rPr>
            <w:rStyle w:val="af0"/>
            <w:rFonts w:ascii="Times New Roman" w:hAnsi="Times New Roman"/>
            <w:b w:val="0"/>
          </w:rPr>
          <w:t>частью 1.1 статьи 16</w:t>
        </w:r>
      </w:hyperlink>
      <w:r w:rsidRPr="001E00A4">
        <w:rPr>
          <w:rFonts w:ascii="Times New Roman" w:hAnsi="Times New Roman" w:cs="Times New Roman"/>
          <w:b w:val="0"/>
        </w:rPr>
        <w:t xml:space="preserve"> Федерального закона </w:t>
      </w:r>
      <w:r w:rsidRPr="001E00A4">
        <w:rPr>
          <w:rFonts w:ascii="Times New Roman" w:eastAsia="Calibri" w:hAnsi="Times New Roman" w:cs="Times New Roman"/>
          <w:b w:val="0"/>
        </w:rPr>
        <w:t>от 27 июля 2010 года № 210-ФЗ</w:t>
      </w:r>
      <w:r w:rsidRPr="001E00A4">
        <w:rPr>
          <w:rFonts w:ascii="Times New Roman" w:hAnsi="Times New Roman" w:cs="Times New Roman"/>
          <w:b w:val="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1E00A4">
        <w:rPr>
          <w:rFonts w:ascii="Times New Roman" w:eastAsia="Calibri" w:hAnsi="Times New Roman" w:cs="Times New Roman"/>
          <w:b w:val="0"/>
        </w:rPr>
        <w:t>от 27 июля 2010 года № 210-ФЗ</w:t>
      </w:r>
      <w:r w:rsidRPr="001E00A4">
        <w:rPr>
          <w:rFonts w:ascii="Times New Roman" w:hAnsi="Times New Roman" w:cs="Times New Roman"/>
          <w:b w:val="0"/>
        </w:rPr>
        <w:t>, уведомляется заявитель, а также приносятся извинения за доставленные неудобства.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2.4.</w:t>
      </w:r>
      <w:r w:rsidRPr="001E00A4">
        <w:t xml:space="preserve"> </w:t>
      </w:r>
      <w:r w:rsidRPr="001E00A4">
        <w:rPr>
          <w:rFonts w:ascii="Times New Roman" w:hAnsi="Times New Roman" w:cs="Times New Roman"/>
          <w:b w:val="0"/>
        </w:rPr>
        <w:t xml:space="preserve">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управления  почтовым отправлением с описью вложения прилагаемых документов).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2.5. Отдел в течение 30 дней со дня поступления заявления  на бумажном носителе заявления (Приложение 1 к Административному регламенту) и комплекта документов, указанных в подпункте</w:t>
      </w:r>
      <w:r w:rsidRPr="001E00A4">
        <w:rPr>
          <w:rFonts w:ascii="Times New Roman" w:hAnsi="Times New Roman" w:cs="Times New Roman"/>
          <w:b w:val="0"/>
          <w:color w:val="FF0000"/>
        </w:rPr>
        <w:t xml:space="preserve"> </w:t>
      </w:r>
      <w:r w:rsidRPr="001E00A4">
        <w:rPr>
          <w:rFonts w:ascii="Times New Roman" w:hAnsi="Times New Roman" w:cs="Times New Roman"/>
          <w:b w:val="0"/>
        </w:rPr>
        <w:t>2.7.1 пункта 2.7 раздела 2 Административного регламента: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проводит проверку наличия документов, прилагаемых к заявлению;</w:t>
      </w:r>
    </w:p>
    <w:p w:rsidR="007A64D3" w:rsidRPr="001E00A4" w:rsidRDefault="007A64D3" w:rsidP="007A64D3">
      <w:pPr>
        <w:ind w:firstLine="709"/>
        <w:jc w:val="both"/>
        <w:rPr>
          <w:sz w:val="22"/>
          <w:szCs w:val="22"/>
        </w:rPr>
      </w:pPr>
      <w:r w:rsidRPr="001E00A4">
        <w:rPr>
          <w:sz w:val="22"/>
          <w:szCs w:val="22"/>
        </w:rPr>
        <w:t>-</w:t>
      </w:r>
      <w:r w:rsidRPr="001E00A4">
        <w:rPr>
          <w:b/>
          <w:sz w:val="22"/>
          <w:szCs w:val="22"/>
        </w:rPr>
        <w:t xml:space="preserve"> </w:t>
      </w:r>
      <w:r w:rsidRPr="001E00A4">
        <w:rPr>
          <w:sz w:val="22"/>
          <w:szCs w:val="22"/>
        </w:rPr>
        <w:t>выдаёт (отправляет) заявителю проект договора, подписанный Администрацией или отказывает в заключение договора с указанием мотивированных причин отказа.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Общий срок осуществления предоставления муниципальной услуги, как правило, не может превышать 30дней со дня подачи заявления и необходимых документов.</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2.6. Перечень нормативных правовых актов, содержащих правовые основания для предоставления муниципальной услуги: </w:t>
      </w:r>
    </w:p>
    <w:p w:rsidR="007A64D3" w:rsidRPr="001E00A4" w:rsidRDefault="007A64D3" w:rsidP="007A64D3">
      <w:pPr>
        <w:ind w:firstLine="709"/>
        <w:jc w:val="both"/>
        <w:rPr>
          <w:sz w:val="22"/>
          <w:szCs w:val="22"/>
        </w:rPr>
      </w:pPr>
      <w:r w:rsidRPr="001E00A4">
        <w:rPr>
          <w:sz w:val="22"/>
          <w:szCs w:val="22"/>
        </w:rPr>
        <w:t xml:space="preserve">- Федеральный закон от 22.07.2008г №159-ФЗ «Об особенностях отчуждения недвижимого имущества, находящегося в государственной собственности субъектов РФ или в муниципальной </w:t>
      </w:r>
      <w:r w:rsidRPr="001E00A4">
        <w:rPr>
          <w:sz w:val="22"/>
          <w:szCs w:val="22"/>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РФ»;</w:t>
      </w:r>
    </w:p>
    <w:p w:rsidR="007A64D3" w:rsidRPr="001E00A4" w:rsidRDefault="007A64D3" w:rsidP="007A64D3">
      <w:pPr>
        <w:ind w:firstLine="709"/>
        <w:jc w:val="both"/>
        <w:rPr>
          <w:sz w:val="22"/>
          <w:szCs w:val="22"/>
        </w:rPr>
      </w:pPr>
      <w:r w:rsidRPr="001E00A4">
        <w:rPr>
          <w:sz w:val="22"/>
          <w:szCs w:val="22"/>
        </w:rPr>
        <w:t>- Федеральный закон от 21.12.2001 №178-ФЗ «О приватизации государственного и муниципального имущества»;</w:t>
      </w:r>
    </w:p>
    <w:p w:rsidR="007A64D3" w:rsidRPr="001E00A4" w:rsidRDefault="007A64D3" w:rsidP="007A64D3">
      <w:pPr>
        <w:ind w:firstLine="709"/>
        <w:jc w:val="both"/>
        <w:rPr>
          <w:sz w:val="22"/>
          <w:szCs w:val="22"/>
        </w:rPr>
      </w:pPr>
      <w:r w:rsidRPr="001E00A4">
        <w:rPr>
          <w:sz w:val="22"/>
          <w:szCs w:val="22"/>
        </w:rPr>
        <w:t>- Федеральный закон от 06.10.2003г №131-ФЗ «Об общих принципах организации местного самоуправления в РФ»;</w:t>
      </w:r>
    </w:p>
    <w:p w:rsidR="007A64D3" w:rsidRPr="001E00A4" w:rsidRDefault="007A64D3" w:rsidP="007A64D3">
      <w:pPr>
        <w:ind w:firstLine="709"/>
        <w:jc w:val="both"/>
        <w:rPr>
          <w:sz w:val="22"/>
          <w:szCs w:val="22"/>
        </w:rPr>
      </w:pPr>
      <w:r w:rsidRPr="001E00A4">
        <w:rPr>
          <w:sz w:val="22"/>
          <w:szCs w:val="22"/>
        </w:rPr>
        <w:t>- Федеральный закон от 24.07.2007 №209-ФЗ «О развитии малого и среднего предпринимательства в РФ» «О введении в действие Земельного кодекса Российской Федерации»;</w:t>
      </w:r>
    </w:p>
    <w:p w:rsidR="007A64D3" w:rsidRPr="001E00A4" w:rsidRDefault="007A64D3" w:rsidP="007A64D3">
      <w:pPr>
        <w:ind w:firstLine="709"/>
        <w:jc w:val="both"/>
        <w:rPr>
          <w:sz w:val="22"/>
          <w:szCs w:val="22"/>
        </w:rPr>
      </w:pPr>
      <w:r w:rsidRPr="001E00A4">
        <w:rPr>
          <w:sz w:val="22"/>
          <w:szCs w:val="22"/>
        </w:rPr>
        <w:t>-  Федеральный закон от  27.07.2010г №210-ФЗ «Об организации предоставления государственных и муниципальных услуг»</w:t>
      </w:r>
    </w:p>
    <w:p w:rsidR="007A64D3" w:rsidRPr="001E00A4" w:rsidRDefault="007A64D3" w:rsidP="007A64D3">
      <w:pPr>
        <w:ind w:firstLine="709"/>
        <w:jc w:val="both"/>
        <w:rPr>
          <w:sz w:val="22"/>
          <w:szCs w:val="22"/>
        </w:rPr>
      </w:pPr>
      <w:r w:rsidRPr="001E00A4">
        <w:rPr>
          <w:sz w:val="22"/>
          <w:szCs w:val="22"/>
        </w:rPr>
        <w:t xml:space="preserve">- Положение о порядке управления и распоряжения муниципальной собственностью Первомайского муниципального района, принятое Собранием представителей Первомайского муниципального района 16.10.2014 г. № 59, </w:t>
      </w:r>
    </w:p>
    <w:p w:rsidR="007A64D3" w:rsidRPr="001E00A4" w:rsidRDefault="007A64D3" w:rsidP="007A64D3">
      <w:pPr>
        <w:ind w:firstLine="709"/>
        <w:jc w:val="both"/>
        <w:rPr>
          <w:bCs/>
          <w:sz w:val="22"/>
          <w:szCs w:val="22"/>
        </w:rPr>
      </w:pPr>
      <w:r w:rsidRPr="001E00A4">
        <w:rPr>
          <w:sz w:val="22"/>
          <w:szCs w:val="22"/>
        </w:rPr>
        <w:t xml:space="preserve">- </w:t>
      </w:r>
      <w:r w:rsidRPr="001E00A4">
        <w:rPr>
          <w:bCs/>
          <w:sz w:val="22"/>
          <w:szCs w:val="22"/>
        </w:rPr>
        <w:t>Федеральный закон Российской Федерации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A64D3" w:rsidRPr="001E00A4" w:rsidRDefault="007A64D3" w:rsidP="007A64D3">
      <w:pPr>
        <w:ind w:firstLine="709"/>
        <w:jc w:val="both"/>
        <w:rPr>
          <w:color w:val="000000"/>
          <w:sz w:val="22"/>
          <w:szCs w:val="22"/>
        </w:rPr>
      </w:pPr>
      <w:r w:rsidRPr="001E00A4">
        <w:rPr>
          <w:bCs/>
          <w:sz w:val="22"/>
          <w:szCs w:val="22"/>
        </w:rPr>
        <w:t>- Постановление Правительства Ярославской области от 03.06.2015 года №595-п «О типовом перечне муниципальных услуг, предоставляемых органами местного самоуправления муниципальных образований области»;</w:t>
      </w:r>
    </w:p>
    <w:p w:rsidR="007A64D3" w:rsidRPr="001E00A4" w:rsidRDefault="007A64D3" w:rsidP="007A64D3">
      <w:pPr>
        <w:ind w:firstLine="709"/>
        <w:jc w:val="both"/>
        <w:rPr>
          <w:color w:val="000000"/>
          <w:sz w:val="22"/>
          <w:szCs w:val="22"/>
        </w:rPr>
      </w:pPr>
      <w:r w:rsidRPr="001E00A4">
        <w:rPr>
          <w:color w:val="000000"/>
          <w:sz w:val="22"/>
          <w:szCs w:val="22"/>
        </w:rPr>
        <w:t>- Административный регламент.</w:t>
      </w:r>
    </w:p>
    <w:p w:rsidR="007A64D3" w:rsidRPr="001E00A4" w:rsidRDefault="007A64D3" w:rsidP="007A64D3">
      <w:pPr>
        <w:ind w:firstLine="709"/>
        <w:jc w:val="both"/>
        <w:rPr>
          <w:sz w:val="22"/>
          <w:szCs w:val="22"/>
        </w:rPr>
      </w:pPr>
      <w:r w:rsidRPr="001E00A4">
        <w:rPr>
          <w:sz w:val="22"/>
          <w:szCs w:val="22"/>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A64D3" w:rsidRPr="001E00A4" w:rsidRDefault="007A64D3" w:rsidP="007A64D3">
      <w:pPr>
        <w:pStyle w:val="Heading"/>
        <w:ind w:right="-1" w:firstLine="709"/>
        <w:jc w:val="both"/>
        <w:rPr>
          <w:rFonts w:ascii="Times New Roman" w:hAnsi="Times New Roman" w:cs="Times New Roman"/>
          <w:b w:val="0"/>
          <w:bCs w:val="0"/>
          <w:color w:val="000000"/>
        </w:rPr>
      </w:pPr>
      <w:r w:rsidRPr="001E00A4">
        <w:rPr>
          <w:rFonts w:ascii="Times New Roman" w:hAnsi="Times New Roman" w:cs="Times New Roman"/>
          <w:b w:val="0"/>
          <w:bCs w:val="0"/>
          <w:color w:val="000000"/>
        </w:rPr>
        <w:t>2.7.1. Перечень документов, необходимых для предоставления муниципальной услуги и находящихся  в распоряжении Отдела, прилагаемых Отделом к заявлению заявителя:</w:t>
      </w:r>
    </w:p>
    <w:p w:rsidR="007A64D3" w:rsidRPr="001E00A4" w:rsidRDefault="007A64D3" w:rsidP="007A64D3">
      <w:pPr>
        <w:ind w:firstLine="540"/>
        <w:jc w:val="both"/>
        <w:outlineLvl w:val="0"/>
        <w:rPr>
          <w:sz w:val="22"/>
          <w:szCs w:val="22"/>
        </w:rPr>
      </w:pPr>
      <w:r w:rsidRPr="001E00A4">
        <w:rPr>
          <w:sz w:val="22"/>
          <w:szCs w:val="22"/>
        </w:rPr>
        <w:t>-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w:t>
      </w:r>
    </w:p>
    <w:p w:rsidR="007A64D3" w:rsidRPr="001E00A4" w:rsidRDefault="007A64D3" w:rsidP="007A64D3">
      <w:pPr>
        <w:ind w:firstLine="709"/>
        <w:jc w:val="both"/>
        <w:rPr>
          <w:sz w:val="22"/>
          <w:szCs w:val="22"/>
        </w:rPr>
      </w:pPr>
      <w:r w:rsidRPr="001E00A4">
        <w:rPr>
          <w:bCs/>
          <w:sz w:val="22"/>
          <w:szCs w:val="22"/>
        </w:rPr>
        <w:t xml:space="preserve">- </w:t>
      </w:r>
      <w:r w:rsidRPr="001E00A4">
        <w:rPr>
          <w:sz w:val="22"/>
          <w:szCs w:val="22"/>
        </w:rPr>
        <w:t>документы, подтверждающие внесение  арендной платы в соответствии с установленными договорами сроками платежей;</w:t>
      </w:r>
    </w:p>
    <w:p w:rsidR="007A64D3" w:rsidRPr="001E00A4" w:rsidRDefault="007A64D3" w:rsidP="007A64D3">
      <w:pPr>
        <w:ind w:firstLine="709"/>
        <w:jc w:val="both"/>
        <w:rPr>
          <w:sz w:val="22"/>
          <w:szCs w:val="22"/>
        </w:rPr>
      </w:pPr>
      <w:r w:rsidRPr="001E00A4">
        <w:rPr>
          <w:sz w:val="22"/>
          <w:szCs w:val="22"/>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
    <w:p w:rsidR="007A64D3" w:rsidRPr="001E00A4" w:rsidRDefault="007A64D3" w:rsidP="007A64D3">
      <w:pPr>
        <w:ind w:firstLine="709"/>
        <w:jc w:val="both"/>
        <w:rPr>
          <w:sz w:val="22"/>
          <w:szCs w:val="22"/>
        </w:rPr>
      </w:pPr>
      <w:r w:rsidRPr="001E00A4">
        <w:rPr>
          <w:sz w:val="22"/>
          <w:szCs w:val="22"/>
        </w:rPr>
        <w:t>2.7.2. За заявителем остается право самостоятельно представить в Отдел документы, указанные в подпункте 2.7.1 пункта 2.7 раздела 2 Административного регламента.</w:t>
      </w:r>
    </w:p>
    <w:p w:rsidR="007A64D3" w:rsidRPr="001E00A4" w:rsidRDefault="007A64D3" w:rsidP="007A64D3">
      <w:pPr>
        <w:ind w:firstLine="708"/>
        <w:jc w:val="both"/>
        <w:rPr>
          <w:sz w:val="22"/>
          <w:szCs w:val="22"/>
        </w:rPr>
      </w:pPr>
      <w:r w:rsidRPr="001E00A4">
        <w:rPr>
          <w:sz w:val="22"/>
          <w:szCs w:val="22"/>
        </w:rPr>
        <w:t>2.7.3.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w:t>
      </w:r>
    </w:p>
    <w:p w:rsidR="007A64D3" w:rsidRPr="001E00A4" w:rsidRDefault="007A64D3" w:rsidP="007A64D3">
      <w:pPr>
        <w:ind w:firstLine="708"/>
        <w:jc w:val="both"/>
        <w:rPr>
          <w:sz w:val="22"/>
          <w:szCs w:val="22"/>
        </w:rPr>
      </w:pPr>
      <w:r w:rsidRPr="001E00A4">
        <w:rPr>
          <w:sz w:val="22"/>
          <w:szCs w:val="22"/>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64D3" w:rsidRPr="001E00A4" w:rsidRDefault="007A64D3" w:rsidP="007A64D3">
      <w:pPr>
        <w:ind w:firstLine="708"/>
        <w:jc w:val="both"/>
        <w:rPr>
          <w:sz w:val="22"/>
          <w:szCs w:val="22"/>
        </w:rPr>
      </w:pPr>
      <w:r w:rsidRPr="001E00A4">
        <w:rPr>
          <w:sz w:val="22"/>
          <w:szCs w:val="22"/>
        </w:rPr>
        <w:t>- предоставления документов и информации, которые находятся в распоряжении государственных органов,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64D3" w:rsidRPr="001E00A4" w:rsidRDefault="007A64D3" w:rsidP="007A64D3">
      <w:pPr>
        <w:ind w:firstLine="709"/>
        <w:jc w:val="both"/>
        <w:rPr>
          <w:sz w:val="22"/>
          <w:szCs w:val="22"/>
        </w:rPr>
      </w:pPr>
      <w:r w:rsidRPr="001E00A4">
        <w:rPr>
          <w:sz w:val="22"/>
          <w:szCs w:val="22"/>
        </w:rPr>
        <w:t>2.8. Основания для отказа в приеме заявления и документов, необходимых для предоставления муниципальной  услуги, отсутствуют.</w:t>
      </w:r>
    </w:p>
    <w:p w:rsidR="007A64D3" w:rsidRPr="001E00A4" w:rsidRDefault="007A64D3" w:rsidP="007A64D3">
      <w:pPr>
        <w:ind w:firstLine="709"/>
        <w:jc w:val="both"/>
        <w:rPr>
          <w:sz w:val="22"/>
          <w:szCs w:val="22"/>
        </w:rPr>
      </w:pPr>
      <w:r w:rsidRPr="001E00A4">
        <w:rPr>
          <w:sz w:val="22"/>
          <w:szCs w:val="22"/>
        </w:rPr>
        <w:t>2.9. Основания для приостановления предоставления муниципальной  услуги отсутствуют.</w:t>
      </w:r>
    </w:p>
    <w:p w:rsidR="007A64D3" w:rsidRPr="001E00A4" w:rsidRDefault="007A64D3" w:rsidP="007A64D3">
      <w:pPr>
        <w:ind w:firstLine="709"/>
        <w:jc w:val="both"/>
        <w:rPr>
          <w:sz w:val="22"/>
          <w:szCs w:val="22"/>
        </w:rPr>
      </w:pPr>
      <w:r w:rsidRPr="001E00A4">
        <w:rPr>
          <w:sz w:val="22"/>
          <w:szCs w:val="22"/>
        </w:rPr>
        <w:t>2.10. Основаниями для отказа в предоставлении муниципальной  услуги являются:</w:t>
      </w:r>
    </w:p>
    <w:p w:rsidR="007A64D3" w:rsidRPr="001E00A4" w:rsidRDefault="007A64D3" w:rsidP="007A64D3">
      <w:pPr>
        <w:ind w:firstLine="709"/>
        <w:jc w:val="both"/>
        <w:rPr>
          <w:bCs/>
          <w:sz w:val="22"/>
          <w:szCs w:val="22"/>
        </w:rPr>
      </w:pPr>
      <w:r w:rsidRPr="001E00A4">
        <w:rPr>
          <w:bCs/>
          <w:sz w:val="22"/>
          <w:szCs w:val="22"/>
        </w:rPr>
        <w:t>- наличие в представленных документах недостоверной, искажённой или неполной информации;</w:t>
      </w:r>
    </w:p>
    <w:p w:rsidR="007A64D3" w:rsidRPr="001E00A4" w:rsidRDefault="007A64D3" w:rsidP="007A64D3">
      <w:pPr>
        <w:ind w:firstLine="709"/>
        <w:jc w:val="both"/>
        <w:rPr>
          <w:bCs/>
          <w:sz w:val="22"/>
          <w:szCs w:val="22"/>
        </w:rPr>
      </w:pPr>
      <w:r w:rsidRPr="001E00A4">
        <w:rPr>
          <w:bCs/>
          <w:sz w:val="22"/>
          <w:szCs w:val="22"/>
        </w:rPr>
        <w:t>- в случае отсутствия преимущественного права на приобретение арендуемого муниципального недвижимого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2.13. Срок регистрации заявления о предоставлении муниципальной услуги не превышает 15 минут.</w:t>
      </w:r>
    </w:p>
    <w:p w:rsidR="007A64D3" w:rsidRPr="001E00A4" w:rsidRDefault="007A64D3" w:rsidP="007A64D3">
      <w:pPr>
        <w:ind w:firstLine="709"/>
        <w:jc w:val="both"/>
        <w:rPr>
          <w:bCs/>
          <w:sz w:val="22"/>
          <w:szCs w:val="22"/>
        </w:rPr>
      </w:pPr>
      <w:r w:rsidRPr="001E00A4">
        <w:rPr>
          <w:bCs/>
          <w:sz w:val="22"/>
          <w:szCs w:val="22"/>
        </w:rPr>
        <w:lastRenderedPageBreak/>
        <w:t>2.14.</w:t>
      </w:r>
      <w:r w:rsidRPr="001E00A4">
        <w:rPr>
          <w:sz w:val="22"/>
          <w:szCs w:val="22"/>
        </w:rPr>
        <w:t xml:space="preserve"> </w:t>
      </w:r>
      <w:r w:rsidRPr="001E00A4">
        <w:rPr>
          <w:bCs/>
          <w:sz w:val="22"/>
          <w:szCs w:val="22"/>
        </w:rPr>
        <w:t>Получение результатов предоставления муниципальной услуги осуществляется в помещении Администрации в рабочие дни с понедельника по пятницу: 8.00-17.00, обед: 12.00 – 13.00; суббота, воскресенье – выходные дни.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 Требования к помещениям, в которых предоставляется муниципальная услуга, к залу ожидания, к местам для заполнения заявлений о предоставлении муниципальной  услуги, информационным стендам с образцами заполнения и перечнем необходимых для предоставления муниципальной  услуги документов:</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2.15.1. 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2.15.2. Место для приёма заявителей должно быть удобным.</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2.15.3. Места для ожидания оборудуются стульями, письменным столом, информационными стендами с образцами заполнения заявлений и перечнем документов, необходимых для предоставления муниципальной услуги.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2.15.4. Место для ожидания заявителей должно располагаться рядом с рабочим кабинетом специалистов отдела Администрации, осуществляющего предоставление муниципальной услуги.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2.15.5. Если заявитель является инвалидом, муниципальная услуга представляется по месту жительства инвалида или в дистанционном режиме.</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2.15.6. Места для приёма и ожидания заявителей должны соответствовать установленным санитарным нормам и правилам.</w:t>
      </w:r>
    </w:p>
    <w:p w:rsidR="007A64D3" w:rsidRPr="001E00A4" w:rsidRDefault="007A64D3" w:rsidP="007A64D3">
      <w:pPr>
        <w:pStyle w:val="Heading"/>
        <w:ind w:right="-1" w:firstLine="709"/>
        <w:jc w:val="both"/>
        <w:rPr>
          <w:rFonts w:ascii="Times New Roman" w:hAnsi="Times New Roman" w:cs="Times New Roman"/>
          <w:b w:val="0"/>
          <w:color w:val="000000"/>
        </w:rPr>
      </w:pPr>
      <w:r w:rsidRPr="001E00A4">
        <w:rPr>
          <w:rFonts w:ascii="Times New Roman" w:hAnsi="Times New Roman" w:cs="Times New Roman"/>
          <w:b w:val="0"/>
          <w:color w:val="000000"/>
        </w:rPr>
        <w:t>2.16. Показатели доступности и качества муниципальных услуг:</w:t>
      </w: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5106"/>
        <w:gridCol w:w="1561"/>
        <w:gridCol w:w="2377"/>
      </w:tblGrid>
      <w:tr w:rsidR="007A64D3" w:rsidRPr="001E00A4" w:rsidTr="00A25E58">
        <w:tc>
          <w:tcPr>
            <w:tcW w:w="675"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 п/п</w:t>
            </w:r>
          </w:p>
        </w:tc>
        <w:tc>
          <w:tcPr>
            <w:tcW w:w="5103"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Показатель</w:t>
            </w:r>
          </w:p>
        </w:tc>
        <w:tc>
          <w:tcPr>
            <w:tcW w:w="1560"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Единица измерения</w:t>
            </w:r>
          </w:p>
        </w:tc>
        <w:tc>
          <w:tcPr>
            <w:tcW w:w="2376"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Нормативное значение показателя</w:t>
            </w:r>
          </w:p>
        </w:tc>
      </w:tr>
      <w:tr w:rsidR="007A64D3" w:rsidRPr="001E00A4" w:rsidTr="00A25E58">
        <w:tc>
          <w:tcPr>
            <w:tcW w:w="675"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1.</w:t>
            </w:r>
          </w:p>
        </w:tc>
        <w:tc>
          <w:tcPr>
            <w:tcW w:w="9039" w:type="dxa"/>
            <w:gridSpan w:val="3"/>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rPr>
                <w:rFonts w:ascii="Times New Roman" w:hAnsi="Times New Roman" w:cs="Times New Roman"/>
                <w:color w:val="000000"/>
              </w:rPr>
            </w:pPr>
            <w:r w:rsidRPr="001E00A4">
              <w:rPr>
                <w:rFonts w:ascii="Times New Roman" w:hAnsi="Times New Roman" w:cs="Times New Roman"/>
                <w:color w:val="000000"/>
              </w:rPr>
              <w:t>Показатели доступности</w:t>
            </w:r>
          </w:p>
        </w:tc>
      </w:tr>
      <w:tr w:rsidR="007A64D3" w:rsidRPr="001E00A4" w:rsidTr="00A25E58">
        <w:tc>
          <w:tcPr>
            <w:tcW w:w="675"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1.1.</w:t>
            </w:r>
          </w:p>
        </w:tc>
        <w:tc>
          <w:tcPr>
            <w:tcW w:w="5103"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rPr>
                <w:rFonts w:ascii="Times New Roman" w:hAnsi="Times New Roman" w:cs="Times New Roman"/>
                <w:b w:val="0"/>
                <w:color w:val="000000"/>
              </w:rPr>
            </w:pPr>
            <w:r w:rsidRPr="001E00A4">
              <w:rPr>
                <w:rFonts w:ascii="Times New Roman" w:hAnsi="Times New Roman" w:cs="Times New Roman"/>
                <w:b w:val="0"/>
                <w:color w:val="000000"/>
              </w:rPr>
              <w:t>Время ожидания в очереди при подаче заявления о предоставлении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минута</w:t>
            </w:r>
          </w:p>
        </w:tc>
        <w:tc>
          <w:tcPr>
            <w:tcW w:w="2376"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 xml:space="preserve"> Не более 15</w:t>
            </w:r>
          </w:p>
        </w:tc>
      </w:tr>
      <w:tr w:rsidR="007A64D3" w:rsidRPr="001E00A4" w:rsidTr="00A25E58">
        <w:tc>
          <w:tcPr>
            <w:tcW w:w="675"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2.</w:t>
            </w:r>
          </w:p>
        </w:tc>
        <w:tc>
          <w:tcPr>
            <w:tcW w:w="9039" w:type="dxa"/>
            <w:gridSpan w:val="3"/>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rPr>
                <w:rFonts w:ascii="Times New Roman" w:hAnsi="Times New Roman" w:cs="Times New Roman"/>
                <w:color w:val="000000"/>
              </w:rPr>
            </w:pPr>
            <w:r w:rsidRPr="001E00A4">
              <w:rPr>
                <w:rFonts w:ascii="Times New Roman" w:hAnsi="Times New Roman" w:cs="Times New Roman"/>
                <w:color w:val="000000"/>
              </w:rPr>
              <w:t>Показатели качества</w:t>
            </w:r>
          </w:p>
        </w:tc>
      </w:tr>
      <w:tr w:rsidR="007A64D3" w:rsidRPr="001E00A4" w:rsidTr="00A25E58">
        <w:tc>
          <w:tcPr>
            <w:tcW w:w="675"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2.1.</w:t>
            </w:r>
          </w:p>
        </w:tc>
        <w:tc>
          <w:tcPr>
            <w:tcW w:w="5103"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rPr>
                <w:rFonts w:ascii="Times New Roman" w:hAnsi="Times New Roman" w:cs="Times New Roman"/>
                <w:b w:val="0"/>
                <w:color w:val="000000"/>
              </w:rPr>
            </w:pPr>
            <w:r w:rsidRPr="001E00A4">
              <w:rPr>
                <w:rFonts w:ascii="Times New Roman" w:hAnsi="Times New Roman" w:cs="Times New Roman"/>
                <w:b w:val="0"/>
                <w:color w:val="000000"/>
              </w:rPr>
              <w:t>Количество рассмотренных в установленный срок заявлений на предоставление  муниципальной услуги (соблюдение сроков предоставления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w:t>
            </w:r>
          </w:p>
        </w:tc>
        <w:tc>
          <w:tcPr>
            <w:tcW w:w="2376"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100</w:t>
            </w:r>
          </w:p>
        </w:tc>
      </w:tr>
      <w:tr w:rsidR="007A64D3" w:rsidRPr="001E00A4" w:rsidTr="00A25E58">
        <w:tc>
          <w:tcPr>
            <w:tcW w:w="675"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2.2.</w:t>
            </w:r>
          </w:p>
        </w:tc>
        <w:tc>
          <w:tcPr>
            <w:tcW w:w="5103"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pStyle w:val="Heading"/>
              <w:ind w:right="-1"/>
              <w:rPr>
                <w:rFonts w:ascii="Times New Roman" w:hAnsi="Times New Roman" w:cs="Times New Roman"/>
                <w:b w:val="0"/>
                <w:color w:val="000000"/>
              </w:rPr>
            </w:pPr>
            <w:r w:rsidRPr="001E00A4">
              <w:rPr>
                <w:rFonts w:ascii="Times New Roman" w:hAnsi="Times New Roman" w:cs="Times New Roman"/>
                <w:b w:val="0"/>
                <w:color w:val="000000"/>
              </w:rPr>
              <w:t>Количество просроченных заявлений на предоставление  муниципальной услуги (несоблюдение сроков предоставления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w:t>
            </w:r>
          </w:p>
        </w:tc>
        <w:tc>
          <w:tcPr>
            <w:tcW w:w="2376"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p>
          <w:p w:rsidR="007A64D3" w:rsidRPr="001E00A4" w:rsidRDefault="007A64D3" w:rsidP="00A25E58">
            <w:pPr>
              <w:pStyle w:val="Heading"/>
              <w:ind w:right="-1"/>
              <w:jc w:val="center"/>
              <w:rPr>
                <w:rFonts w:ascii="Times New Roman" w:hAnsi="Times New Roman" w:cs="Times New Roman"/>
                <w:b w:val="0"/>
                <w:color w:val="000000"/>
              </w:rPr>
            </w:pPr>
            <w:r w:rsidRPr="001E00A4">
              <w:rPr>
                <w:rFonts w:ascii="Times New Roman" w:hAnsi="Times New Roman" w:cs="Times New Roman"/>
                <w:b w:val="0"/>
                <w:color w:val="000000"/>
              </w:rPr>
              <w:t>0</w:t>
            </w:r>
          </w:p>
        </w:tc>
      </w:tr>
    </w:tbl>
    <w:p w:rsidR="007A64D3" w:rsidRPr="001E00A4" w:rsidRDefault="007A64D3" w:rsidP="007A64D3">
      <w:pPr>
        <w:pStyle w:val="Heading"/>
        <w:ind w:right="-1" w:firstLine="709"/>
        <w:jc w:val="both"/>
        <w:rPr>
          <w:rFonts w:ascii="Times New Roman" w:hAnsi="Times New Roman" w:cs="Times New Roman"/>
          <w:b w:val="0"/>
        </w:rPr>
      </w:pP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2.17. Предоставление муниципальной  услуги в электронной форме не предусмотрено федеральным законодательством.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Взаимодействие управления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на основе Федерального </w:t>
      </w:r>
      <w:hyperlink r:id="rId11" w:history="1">
        <w:r w:rsidRPr="001E00A4">
          <w:rPr>
            <w:rStyle w:val="a4"/>
            <w:b w:val="0"/>
          </w:rPr>
          <w:t>закона</w:t>
        </w:r>
      </w:hyperlink>
      <w:r w:rsidRPr="001E00A4">
        <w:rPr>
          <w:rFonts w:ascii="Times New Roman" w:hAnsi="Times New Roman" w:cs="Times New Roman"/>
          <w:b w:val="0"/>
        </w:rPr>
        <w:t xml:space="preserve">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 порядке и сроки, установленные данными соглашениями.</w:t>
      </w:r>
    </w:p>
    <w:p w:rsidR="007A64D3" w:rsidRPr="001E00A4" w:rsidRDefault="007A64D3" w:rsidP="007A64D3">
      <w:pPr>
        <w:pStyle w:val="Heading"/>
        <w:ind w:right="-1" w:firstLine="709"/>
        <w:jc w:val="both"/>
        <w:rPr>
          <w:rFonts w:ascii="Times New Roman" w:hAnsi="Times New Roman" w:cs="Times New Roman"/>
          <w:b w:val="0"/>
        </w:rPr>
      </w:pPr>
    </w:p>
    <w:p w:rsidR="007A64D3" w:rsidRPr="001E00A4" w:rsidRDefault="007A64D3" w:rsidP="007A64D3">
      <w:pPr>
        <w:pStyle w:val="Heading"/>
        <w:ind w:right="-1"/>
        <w:jc w:val="center"/>
        <w:rPr>
          <w:rFonts w:ascii="Times New Roman" w:hAnsi="Times New Roman" w:cs="Times New Roman"/>
        </w:rPr>
      </w:pPr>
      <w:r w:rsidRPr="001E00A4">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3.1. Предоставление муниципальной  услуги включает в себя следующие административные процедуры:</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-прием и регистрация заявлений о предоставлении муниципальной услуги;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рассмотрение специалистом поданного заявления и документов;</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проведение оценки арендуемого заявителем имущества по договору с оценочной  организацией либо лицом, оказывающим услуги по оценке муниципального имущества;  принятие Собранием представителей Первомайского муниципального района решения о порядке и условиях приватизации арендуемого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lastRenderedPageBreak/>
        <w:t>- направление заявителю проекта договора купли-продажи арендуемого имущества, акта приема-передачи муниципального имущества и заключение договора купли-продажи;</w:t>
      </w:r>
    </w:p>
    <w:p w:rsidR="007A64D3" w:rsidRPr="001E00A4" w:rsidRDefault="007A64D3" w:rsidP="007A64D3">
      <w:pPr>
        <w:pStyle w:val="ConsPlusNormal"/>
        <w:jc w:val="both"/>
        <w:rPr>
          <w:sz w:val="22"/>
          <w:szCs w:val="22"/>
        </w:rPr>
      </w:pPr>
      <w:r w:rsidRPr="001E00A4">
        <w:rPr>
          <w:sz w:val="22"/>
          <w:szCs w:val="22"/>
        </w:rPr>
        <w:t>3.2. Максимально допустимые сроки исполнения административных  действий, предусмотренные настоящим разделом, указаны в рабочих днях.</w:t>
      </w:r>
    </w:p>
    <w:p w:rsidR="007A64D3" w:rsidRPr="001E00A4" w:rsidRDefault="007A64D3" w:rsidP="007A64D3">
      <w:pPr>
        <w:pStyle w:val="ConsPlusNormal"/>
        <w:jc w:val="both"/>
        <w:rPr>
          <w:sz w:val="22"/>
          <w:szCs w:val="22"/>
        </w:rPr>
      </w:pPr>
      <w:r w:rsidRPr="001E00A4">
        <w:rPr>
          <w:sz w:val="22"/>
          <w:szCs w:val="22"/>
        </w:rPr>
        <w:t>Максимально допустимые сроки исполнения административных действий, указанные в часах, исчисляются с учетом графика работы органа, представляющего муниципальную услугу.</w:t>
      </w:r>
    </w:p>
    <w:p w:rsidR="007A64D3" w:rsidRPr="001E00A4" w:rsidRDefault="007A64D3" w:rsidP="007A64D3">
      <w:pPr>
        <w:pStyle w:val="ConsPlusNormal"/>
        <w:jc w:val="both"/>
        <w:rPr>
          <w:sz w:val="22"/>
          <w:szCs w:val="22"/>
        </w:rPr>
      </w:pPr>
      <w:r w:rsidRPr="001E00A4">
        <w:rPr>
          <w:sz w:val="22"/>
          <w:szCs w:val="22"/>
        </w:rPr>
        <w:t>Последовательность действий (административных процедур) представлена  в блок-схеме предоставления муниципальной услуги согласно Приложению №1 к Административному  регламенту.</w:t>
      </w:r>
    </w:p>
    <w:p w:rsidR="007A64D3" w:rsidRPr="001E00A4" w:rsidRDefault="007A64D3" w:rsidP="007A64D3">
      <w:pPr>
        <w:pStyle w:val="ConsPlusNormal"/>
        <w:jc w:val="both"/>
        <w:rPr>
          <w:sz w:val="22"/>
          <w:szCs w:val="22"/>
        </w:rPr>
      </w:pPr>
      <w:r w:rsidRPr="001E00A4">
        <w:rPr>
          <w:sz w:val="22"/>
          <w:szCs w:val="22"/>
        </w:rPr>
        <w:t>В процессе оказания муниципальной услуги заявителю посредством использования Единого портала государственных и муниципальных услуг, портала государственных и муниципальных услуг Ярославской области, предоставляются:</w:t>
      </w:r>
    </w:p>
    <w:p w:rsidR="007A64D3" w:rsidRPr="001E00A4" w:rsidRDefault="007A64D3" w:rsidP="007A64D3">
      <w:pPr>
        <w:pStyle w:val="ConsPlusNormal"/>
        <w:jc w:val="both"/>
        <w:rPr>
          <w:sz w:val="22"/>
          <w:szCs w:val="22"/>
        </w:rPr>
      </w:pPr>
      <w:r w:rsidRPr="001E00A4">
        <w:rPr>
          <w:sz w:val="22"/>
          <w:szCs w:val="22"/>
        </w:rPr>
        <w:t>-информация о муниципальной услуге;</w:t>
      </w:r>
    </w:p>
    <w:p w:rsidR="007A64D3" w:rsidRPr="001E00A4" w:rsidRDefault="007A64D3" w:rsidP="007A64D3">
      <w:pPr>
        <w:pStyle w:val="ConsPlusNormal"/>
        <w:jc w:val="both"/>
        <w:rPr>
          <w:sz w:val="22"/>
          <w:szCs w:val="22"/>
        </w:rPr>
      </w:pPr>
      <w:r w:rsidRPr="001E00A4">
        <w:rPr>
          <w:sz w:val="22"/>
          <w:szCs w:val="22"/>
        </w:rPr>
        <w:t>-информация о подаче заявителем заявления и документов, необходимых для предоставления муниципальной услуги и приеме управления заявления и документов;</w:t>
      </w:r>
    </w:p>
    <w:p w:rsidR="007A64D3" w:rsidRPr="001E00A4" w:rsidRDefault="007A64D3" w:rsidP="007A64D3">
      <w:pPr>
        <w:pStyle w:val="ConsPlusNormal"/>
        <w:jc w:val="both"/>
        <w:rPr>
          <w:sz w:val="22"/>
          <w:szCs w:val="22"/>
        </w:rPr>
      </w:pPr>
      <w:r w:rsidRPr="001E00A4">
        <w:rPr>
          <w:sz w:val="22"/>
          <w:szCs w:val="22"/>
        </w:rPr>
        <w:t>- сведения о  ходе предоставления муниципальной услуги;</w:t>
      </w:r>
    </w:p>
    <w:p w:rsidR="007A64D3" w:rsidRPr="001E00A4" w:rsidRDefault="007A64D3" w:rsidP="007A64D3">
      <w:pPr>
        <w:pStyle w:val="Heading"/>
        <w:ind w:right="-1" w:firstLine="709"/>
        <w:jc w:val="both"/>
        <w:rPr>
          <w:rFonts w:ascii="Times New Roman" w:hAnsi="Times New Roman" w:cs="Times New Roman"/>
          <w:b w:val="0"/>
          <w:color w:val="000000"/>
        </w:rPr>
      </w:pPr>
      <w:r w:rsidRPr="001E00A4">
        <w:rPr>
          <w:rFonts w:ascii="Times New Roman" w:hAnsi="Times New Roman" w:cs="Times New Roman"/>
          <w:b w:val="0"/>
          <w:color w:val="000000"/>
        </w:rPr>
        <w:t xml:space="preserve">Срок предоставления  муниципальной  услуги: </w:t>
      </w:r>
    </w:p>
    <w:p w:rsidR="007A64D3" w:rsidRPr="001E00A4" w:rsidRDefault="007A64D3" w:rsidP="007A64D3">
      <w:pPr>
        <w:ind w:firstLine="709"/>
        <w:jc w:val="both"/>
        <w:rPr>
          <w:color w:val="000000"/>
          <w:sz w:val="22"/>
          <w:szCs w:val="22"/>
        </w:rPr>
      </w:pPr>
      <w:r w:rsidRPr="001E00A4">
        <w:rPr>
          <w:color w:val="000000"/>
          <w:sz w:val="22"/>
          <w:szCs w:val="22"/>
        </w:rPr>
        <w:t>- в течение не более 30-ти дней с момента поступления в управление  заявления и комплекта необходимых документов для предоставления  муниципальной услуги, указанных в подпунктах 2.7.1 и 2.7.2 пункта 2.7 раздела 2  Административного регламента.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3.3. Последовательность административных действий при приеме и регистрации заявления.</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color w:val="000000"/>
        </w:rPr>
        <w:t xml:space="preserve">Юридическим фактом для начала административной процедуры является обращение </w:t>
      </w:r>
      <w:r w:rsidRPr="001E00A4">
        <w:rPr>
          <w:rFonts w:ascii="Times New Roman" w:hAnsi="Times New Roman" w:cs="Times New Roman"/>
          <w:b w:val="0"/>
          <w:bCs w:val="0"/>
          <w:color w:val="000000"/>
        </w:rPr>
        <w:t>заявителя</w:t>
      </w:r>
      <w:r w:rsidRPr="001E00A4">
        <w:rPr>
          <w:rFonts w:ascii="Times New Roman" w:hAnsi="Times New Roman" w:cs="Times New Roman"/>
          <w:b w:val="0"/>
          <w:color w:val="000000"/>
        </w:rPr>
        <w:t xml:space="preserve"> с заявлением и документами, указанными в подпункте 2.7.1 или 2.7.2 пункта 2.7 раздела 2 административного регламента.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Ответственный за прием заявлений специалист отдела имущественных и земельных отношений фиксирует факт получения заявителем путем записи в журнале регистрации входящих документов с указанием даты и присвоением номера. Документы принимаются вместе с заявлением по описи, представленной заявителем. Специалист отдела имущественных и земельных отношений проверяет, что:</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1) документы представлены в полном объеме, согласно приложенной описи;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 тексты  документов написаны  разборчиво, наименования юридических лиц – без сокращения, с указанием их мест нахождения, фамилия,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3) документы не имеют серьезных повреждений, наличие которых не позволяет однозначно истолковать их содержание.</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Зарегистрированное заявление  передается на рассмотрение главе муниципального района не позднее 1дня со дня регистрации заявления.</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 Первый заместитель главы Администрации муниципального района рассматривает заявление, выносит необходимые резолюции и возвращает специалисту. </w:t>
      </w:r>
    </w:p>
    <w:p w:rsidR="007A64D3" w:rsidRPr="001E00A4" w:rsidRDefault="007A64D3" w:rsidP="007A64D3">
      <w:pPr>
        <w:ind w:firstLine="709"/>
        <w:jc w:val="both"/>
        <w:rPr>
          <w:color w:val="000000"/>
          <w:sz w:val="22"/>
          <w:szCs w:val="22"/>
        </w:rPr>
      </w:pPr>
      <w:r w:rsidRPr="001E00A4">
        <w:rPr>
          <w:color w:val="000000"/>
          <w:sz w:val="22"/>
          <w:szCs w:val="22"/>
        </w:rPr>
        <w:t>Максимальный срок выполнения административной процедуры – 1  день.</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Результатом административной процедуры приема и регистрации документов является зарегистрированное заявление с резолюцией Первого заместителя главы Администрации.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3.4. Последовательность административных действий при рассмотрении специалистом поданного заявления и документов.</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color w:val="000000"/>
        </w:rPr>
        <w:t xml:space="preserve">Юридическим фактом для начала административной процедуры является передача сотрудником приемной </w:t>
      </w:r>
      <w:r w:rsidRPr="001E00A4">
        <w:rPr>
          <w:rFonts w:ascii="Times New Roman" w:hAnsi="Times New Roman" w:cs="Times New Roman"/>
          <w:b w:val="0"/>
        </w:rPr>
        <w:t xml:space="preserve"> заявления с прилагаемыми документами  специалисту, ответственному за приватизацию муниципального имущества.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Специалист устанавливает, имеются ли основания для отказа в предоставлении муниципальной услуги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Максимальный срок  выполнения процедуры – 1 день.</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 При наличии хотя бы одного основания для отказа в предоставлении муниципальной услуги специалист готовит ответ заявителю с отказом в предоставлении муниципальной услуги в течение 30 дней с момента поступления заявления.</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Максимальный срок  выполнения процедуры – 1 день.</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Результатом административной процедуры является уведомление о реализации преимущественного права на приобретение арендуемого муниципального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lastRenderedPageBreak/>
        <w:t>3.5. Последовательность административных действий при проведении оценки арендуемого заявителем имущества по договору с оценочной  организацией либо лицом, оказывающим услуги по оценке муниципального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Ответственными за выполнение административной процедуры являются:</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Первый заместитель главы Администрации муниципального района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специалист отдела имущественных отношений</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В случае соответствия заявителя требованиям  Федерального закона от 22.07.2008г №159-ФЗ специалистом проводятся мероприятия по заказу у независимых оценщиков услуг по оценке муниципального имущества (срок исполнения до 5дней), либо объявляется  котировка на оказание указанных услуг. С оценочной организацией – победителем заключается муниципальный контракт на проведение оценки  рыночной стоимости имущества.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Результатом административной процедуры является отчет об оценке рыночной стоимости имущества, представленный оценочной организацией.</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Максимальный срок выполнения административной процедуры – 5 дней.</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После принятия по муниципальному  контракту на проведение оценки муниципального имущества об оценке специалист составляет проект  решения Собрания представителей Первомайского муниципального района о порядке и условиях приватизации муниципального имущества. </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В десятидневный срок специалист направляет заявителю заказным письмом с уведомлением либо лично под роспись  копию решения Собрания представителей Первомайского муниципального района, предложение о заключении договора купли-продажи муниципального имущества, проект договора купли-продажи муниципального имущества и акта  приема – передачи муниципального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3.6. Последовательность административных действий при  направлении заявителю проекта договора купли-продажи арендуемого имущества, акта приема-передачи муниципального имущества и заключению договора купли-продажи;</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Юридическим фактом для начала административной процедуры является проект договора купли-продажи муниципального имущества и акта  приема – передачи муниципального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Ответственными за выполнение административной процедуры являются:</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Первый заместитель главы администрации муниципального района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специалист отдела имущественных отношений</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Заявитель подписывает и направляет в адрес управления договор купли-продажи муниципального имущества в течение тридцати дней со дня получения предложения о заключении договора.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Заявитель утрачивает преимущественное право на приобретение арендуемого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1) с момента получения управлением отказа от заключения договора купли-продажи арендуемого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 с частью 4.1 статьи 4 Федерального закона от 22.07.2008 № 159-ФЗ;</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3) с момента расторжения договора купли-продажи арендуемого имущества в связи с существенным нарушением его условий заявителем.</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Максимальный срок выполнения административной процедуры – 30 дней.</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Результатом административной процедуры является заключенный договор купли-продажи арендуемого имущества.</w:t>
      </w:r>
    </w:p>
    <w:p w:rsidR="007A64D3" w:rsidRPr="001E00A4" w:rsidRDefault="007A64D3" w:rsidP="007A64D3">
      <w:pPr>
        <w:pStyle w:val="Heading"/>
        <w:ind w:right="-1" w:firstLine="709"/>
        <w:jc w:val="both"/>
        <w:rPr>
          <w:rFonts w:ascii="Times New Roman" w:hAnsi="Times New Roman" w:cs="Times New Roman"/>
          <w:b w:val="0"/>
        </w:rPr>
      </w:pPr>
      <w:r w:rsidRPr="001E00A4">
        <w:rPr>
          <w:rFonts w:ascii="Times New Roman" w:hAnsi="Times New Roman" w:cs="Times New Roman"/>
          <w:b w:val="0"/>
        </w:rPr>
        <w:t xml:space="preserve"> </w:t>
      </w:r>
    </w:p>
    <w:p w:rsidR="007A64D3" w:rsidRPr="001E00A4" w:rsidRDefault="007A64D3" w:rsidP="007A64D3">
      <w:pPr>
        <w:jc w:val="center"/>
        <w:outlineLvl w:val="0"/>
        <w:rPr>
          <w:b/>
          <w:sz w:val="22"/>
          <w:szCs w:val="22"/>
        </w:rPr>
      </w:pPr>
      <w:r w:rsidRPr="001E00A4">
        <w:rPr>
          <w:b/>
          <w:sz w:val="22"/>
          <w:szCs w:val="22"/>
        </w:rPr>
        <w:t>4. Формы контроля за исполнением Административного регламента</w:t>
      </w:r>
    </w:p>
    <w:p w:rsidR="007A64D3" w:rsidRPr="001E00A4" w:rsidRDefault="007A64D3" w:rsidP="007A64D3">
      <w:pPr>
        <w:ind w:firstLine="709"/>
        <w:jc w:val="both"/>
        <w:outlineLvl w:val="0"/>
        <w:rPr>
          <w:color w:val="000000"/>
          <w:sz w:val="22"/>
          <w:szCs w:val="22"/>
        </w:rPr>
      </w:pPr>
      <w:r w:rsidRPr="001E00A4">
        <w:rPr>
          <w:sz w:val="22"/>
          <w:szCs w:val="22"/>
        </w:rPr>
        <w:t xml:space="preserve">4.1. </w:t>
      </w:r>
      <w:r w:rsidRPr="001E00A4">
        <w:rPr>
          <w:color w:val="000000"/>
          <w:sz w:val="22"/>
          <w:szCs w:val="22"/>
        </w:rPr>
        <w:t>Текущий контроль соблюдения и исполнения муниципальными служащими управления,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Первый заместитель главы Администрации муниципального района.</w:t>
      </w:r>
    </w:p>
    <w:p w:rsidR="007A64D3" w:rsidRPr="001E00A4" w:rsidRDefault="007A64D3" w:rsidP="007A64D3">
      <w:pPr>
        <w:pStyle w:val="af"/>
        <w:spacing w:before="0" w:after="0"/>
        <w:ind w:firstLine="708"/>
        <w:jc w:val="both"/>
        <w:rPr>
          <w:color w:val="000000"/>
          <w:sz w:val="22"/>
          <w:szCs w:val="22"/>
        </w:rPr>
      </w:pPr>
      <w:r w:rsidRPr="001E00A4">
        <w:rPr>
          <w:sz w:val="22"/>
          <w:szCs w:val="22"/>
        </w:rPr>
        <w:t>4.2. Контроль за полнотой и качеством предоставления муниципальной  услуги</w:t>
      </w:r>
      <w:r w:rsidRPr="001E00A4">
        <w:rPr>
          <w:color w:val="000000"/>
          <w:sz w:val="22"/>
          <w:szCs w:val="22"/>
        </w:rPr>
        <w:t xml:space="preserve"> включает в себя проведение плановых и внеплановых проверок, выявление и устранение нарушений прав </w:t>
      </w:r>
      <w:r w:rsidRPr="001E00A4">
        <w:rPr>
          <w:color w:val="000000"/>
          <w:sz w:val="22"/>
          <w:szCs w:val="22"/>
        </w:rPr>
        <w:lastRenderedPageBreak/>
        <w:t>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7A64D3" w:rsidRPr="001E00A4" w:rsidRDefault="007A64D3" w:rsidP="007A64D3">
      <w:pPr>
        <w:pStyle w:val="af"/>
        <w:spacing w:before="0" w:after="0"/>
        <w:ind w:firstLine="708"/>
        <w:jc w:val="both"/>
        <w:rPr>
          <w:color w:val="000000"/>
          <w:sz w:val="22"/>
          <w:szCs w:val="22"/>
        </w:rPr>
      </w:pPr>
      <w:r w:rsidRPr="001E00A4">
        <w:rPr>
          <w:color w:val="000000"/>
          <w:sz w:val="22"/>
          <w:szCs w:val="22"/>
        </w:rPr>
        <w:t xml:space="preserve">Плановая проверка полноты и качества предоставления муниципальной услуги осуществляется Первым заместителем главы Администрации муниципального района не реже одного раза в квартал. </w:t>
      </w:r>
    </w:p>
    <w:p w:rsidR="007A64D3" w:rsidRPr="001E00A4" w:rsidRDefault="007A64D3" w:rsidP="007A64D3">
      <w:pPr>
        <w:pStyle w:val="af"/>
        <w:spacing w:before="0" w:after="0"/>
        <w:ind w:firstLine="708"/>
        <w:jc w:val="both"/>
        <w:rPr>
          <w:color w:val="000000"/>
          <w:sz w:val="22"/>
          <w:szCs w:val="22"/>
        </w:rPr>
      </w:pPr>
      <w:r w:rsidRPr="001E00A4">
        <w:rPr>
          <w:color w:val="000000"/>
          <w:sz w:val="22"/>
          <w:szCs w:val="22"/>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7A64D3" w:rsidRPr="001E00A4" w:rsidRDefault="007A64D3" w:rsidP="007A64D3">
      <w:pPr>
        <w:ind w:firstLine="709"/>
        <w:jc w:val="both"/>
        <w:outlineLvl w:val="0"/>
        <w:rPr>
          <w:color w:val="000000"/>
          <w:sz w:val="22"/>
          <w:szCs w:val="22"/>
        </w:rPr>
      </w:pPr>
      <w:r w:rsidRPr="001E00A4">
        <w:rPr>
          <w:color w:val="000000"/>
          <w:sz w:val="22"/>
          <w:szCs w:val="22"/>
        </w:rPr>
        <w:t>4.3. По результатам проведённых проверок, оформленных документально в установленном порядке, в случае выявления нарушений прав заявителей Первым заместителем главы Администрации муниципального района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7A64D3" w:rsidRPr="001E00A4" w:rsidRDefault="007A64D3" w:rsidP="007A64D3">
      <w:pPr>
        <w:pStyle w:val="af"/>
        <w:spacing w:before="0" w:after="0"/>
        <w:ind w:firstLine="709"/>
        <w:contextualSpacing/>
        <w:jc w:val="both"/>
        <w:rPr>
          <w:color w:val="000000"/>
          <w:sz w:val="22"/>
          <w:szCs w:val="22"/>
        </w:rPr>
      </w:pPr>
      <w:r w:rsidRPr="001E00A4">
        <w:rPr>
          <w:color w:val="000000"/>
          <w:sz w:val="22"/>
          <w:szCs w:val="22"/>
        </w:rP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официальной странице департамента.</w:t>
      </w:r>
    </w:p>
    <w:p w:rsidR="007A64D3" w:rsidRPr="001E00A4" w:rsidRDefault="007A64D3" w:rsidP="007A64D3">
      <w:pPr>
        <w:rPr>
          <w:b/>
          <w:sz w:val="22"/>
          <w:szCs w:val="22"/>
        </w:rPr>
      </w:pPr>
    </w:p>
    <w:p w:rsidR="007A64D3" w:rsidRPr="001E00A4" w:rsidRDefault="007A64D3" w:rsidP="007A64D3">
      <w:pPr>
        <w:jc w:val="center"/>
        <w:outlineLvl w:val="0"/>
        <w:rPr>
          <w:sz w:val="22"/>
          <w:szCs w:val="22"/>
        </w:rPr>
      </w:pPr>
      <w:r w:rsidRPr="001E00A4">
        <w:rPr>
          <w:b/>
          <w:spacing w:val="-1"/>
          <w:sz w:val="22"/>
          <w:szCs w:val="22"/>
        </w:rPr>
        <w:t xml:space="preserve">5. </w:t>
      </w:r>
      <w:r w:rsidRPr="001E00A4">
        <w:rPr>
          <w:b/>
          <w:sz w:val="22"/>
          <w:szCs w:val="22"/>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A64D3" w:rsidRPr="001E00A4" w:rsidRDefault="007A64D3" w:rsidP="007A64D3">
      <w:pPr>
        <w:ind w:firstLine="540"/>
        <w:jc w:val="both"/>
        <w:outlineLvl w:val="0"/>
        <w:rPr>
          <w:sz w:val="22"/>
          <w:szCs w:val="22"/>
        </w:rPr>
      </w:pPr>
      <w:r w:rsidRPr="001E00A4">
        <w:rPr>
          <w:spacing w:val="-1"/>
          <w:sz w:val="22"/>
          <w:szCs w:val="22"/>
        </w:rPr>
        <w:t xml:space="preserve">5.1. </w:t>
      </w:r>
      <w:r w:rsidRPr="001E00A4">
        <w:rPr>
          <w:rFonts w:eastAsia="Calibri"/>
          <w:sz w:val="22"/>
          <w:szCs w:val="22"/>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1E00A4">
        <w:rPr>
          <w:sz w:val="22"/>
          <w:szCs w:val="22"/>
        </w:rPr>
        <w:t xml:space="preserve">осуществляющих функции по предоставлению муниципальных услуг, или их работников </w:t>
      </w:r>
    </w:p>
    <w:p w:rsidR="007A64D3" w:rsidRPr="001E00A4" w:rsidRDefault="007A64D3" w:rsidP="007A64D3">
      <w:pPr>
        <w:ind w:firstLine="540"/>
        <w:jc w:val="both"/>
        <w:outlineLvl w:val="0"/>
        <w:rPr>
          <w:sz w:val="22"/>
          <w:szCs w:val="22"/>
        </w:rPr>
      </w:pPr>
      <w:r w:rsidRPr="001E00A4">
        <w:rPr>
          <w:sz w:val="22"/>
          <w:szCs w:val="22"/>
        </w:rPr>
        <w:t>Заявитель может обратиться с жалобой, в том числе в следующих случаях:</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1) нарушение срока регистрации запроса о предоставлении муниципальной услуги, запроса, указанного в </w:t>
      </w:r>
      <w:hyperlink w:anchor="sub_1510" w:history="1">
        <w:r w:rsidRPr="001E00A4">
          <w:rPr>
            <w:rFonts w:eastAsia="Calibri"/>
            <w:sz w:val="22"/>
            <w:szCs w:val="22"/>
          </w:rPr>
          <w:t>статье 15.1</w:t>
        </w:r>
      </w:hyperlink>
      <w:r w:rsidRPr="001E00A4">
        <w:rPr>
          <w:rFonts w:eastAsia="Calibri"/>
          <w:sz w:val="22"/>
          <w:szCs w:val="22"/>
        </w:rPr>
        <w:t xml:space="preserve"> Федерального закона от 27 июля 2010 года № 210-ФЗ;</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sub_160013" w:history="1">
        <w:r w:rsidRPr="001E00A4">
          <w:rPr>
            <w:rFonts w:eastAsia="Calibri"/>
            <w:sz w:val="22"/>
            <w:szCs w:val="22"/>
          </w:rPr>
          <w:t>частью 1.3 статьи 16</w:t>
        </w:r>
      </w:hyperlink>
      <w:r w:rsidRPr="001E00A4">
        <w:rPr>
          <w:rFonts w:eastAsia="Calibri"/>
          <w:sz w:val="22"/>
          <w:szCs w:val="22"/>
        </w:rPr>
        <w:t xml:space="preserve"> Федерального закона от 27 июля 2010 года № 210-ФЗ;</w:t>
      </w:r>
    </w:p>
    <w:p w:rsidR="007A64D3" w:rsidRPr="001E00A4" w:rsidRDefault="007A64D3" w:rsidP="007A64D3">
      <w:pPr>
        <w:ind w:firstLine="567"/>
        <w:jc w:val="both"/>
        <w:outlineLvl w:val="0"/>
        <w:rPr>
          <w:rFonts w:eastAsia="Calibri"/>
          <w:sz w:val="22"/>
          <w:szCs w:val="22"/>
        </w:rPr>
      </w:pPr>
      <w:r w:rsidRPr="001E00A4">
        <w:rPr>
          <w:rFonts w:eastAsia="Calibri"/>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64D3" w:rsidRPr="001E00A4" w:rsidRDefault="007A64D3" w:rsidP="007A64D3">
      <w:pPr>
        <w:ind w:firstLine="567"/>
        <w:jc w:val="both"/>
        <w:outlineLvl w:val="0"/>
        <w:rPr>
          <w:sz w:val="22"/>
          <w:szCs w:val="22"/>
        </w:rPr>
      </w:pPr>
      <w:r w:rsidRPr="001E00A4">
        <w:rPr>
          <w:sz w:val="22"/>
          <w:szCs w:val="22"/>
        </w:rP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7A64D3" w:rsidRPr="001E00A4" w:rsidRDefault="007A64D3" w:rsidP="007A64D3">
      <w:pPr>
        <w:ind w:firstLine="540"/>
        <w:jc w:val="both"/>
        <w:outlineLvl w:val="0"/>
        <w:rPr>
          <w:rFonts w:eastAsia="Calibri"/>
          <w:sz w:val="22"/>
          <w:szCs w:val="22"/>
        </w:rPr>
      </w:pPr>
      <w:r w:rsidRPr="001E00A4">
        <w:rPr>
          <w:spacing w:val="-1"/>
          <w:sz w:val="22"/>
          <w:szCs w:val="22"/>
        </w:rPr>
        <w:t xml:space="preserve">5) </w:t>
      </w:r>
      <w:r w:rsidRPr="001E00A4">
        <w:rPr>
          <w:rFonts w:eastAsia="Calibri"/>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1E00A4">
        <w:rPr>
          <w:rFonts w:eastAsia="Calibri"/>
          <w:sz w:val="22"/>
          <w:szCs w:val="22"/>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sub_160013" w:history="1">
        <w:r w:rsidRPr="001E00A4">
          <w:rPr>
            <w:rFonts w:eastAsia="Calibri"/>
            <w:sz w:val="22"/>
            <w:szCs w:val="22"/>
          </w:rPr>
          <w:t>частью 1.3 статьи 16</w:t>
        </w:r>
      </w:hyperlink>
      <w:r w:rsidRPr="001E00A4">
        <w:rPr>
          <w:rFonts w:eastAsia="Calibri"/>
          <w:sz w:val="22"/>
          <w:szCs w:val="22"/>
        </w:rPr>
        <w:t xml:space="preserve"> Федерального закона от 27 июля 2010 года № 210-ФЗ;</w:t>
      </w:r>
    </w:p>
    <w:p w:rsidR="007A64D3" w:rsidRPr="001E00A4" w:rsidRDefault="007A64D3" w:rsidP="007A64D3">
      <w:pPr>
        <w:ind w:firstLine="540"/>
        <w:jc w:val="both"/>
        <w:outlineLvl w:val="0"/>
        <w:rPr>
          <w:sz w:val="22"/>
          <w:szCs w:val="22"/>
        </w:rPr>
      </w:pPr>
      <w:r w:rsidRPr="001E00A4">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7A64D3" w:rsidRPr="001E00A4" w:rsidRDefault="007A64D3" w:rsidP="007A64D3">
      <w:pPr>
        <w:ind w:firstLine="540"/>
        <w:jc w:val="both"/>
        <w:outlineLvl w:val="0"/>
        <w:rPr>
          <w:sz w:val="22"/>
          <w:szCs w:val="22"/>
        </w:rPr>
      </w:pPr>
      <w:r w:rsidRPr="001E00A4">
        <w:rPr>
          <w:spacing w:val="-1"/>
          <w:sz w:val="22"/>
          <w:szCs w:val="22"/>
        </w:rPr>
        <w:t xml:space="preserve">7) </w:t>
      </w:r>
      <w:r w:rsidRPr="001E00A4">
        <w:rPr>
          <w:rFonts w:eastAsia="Calibri"/>
          <w:sz w:val="22"/>
          <w:szCs w:val="22"/>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sub_160013" w:history="1">
        <w:r w:rsidRPr="001E00A4">
          <w:rPr>
            <w:rFonts w:eastAsia="Calibri"/>
            <w:sz w:val="22"/>
            <w:szCs w:val="22"/>
          </w:rPr>
          <w:t>частью 1.3 статьи 16</w:t>
        </w:r>
      </w:hyperlink>
      <w:r w:rsidRPr="001E00A4">
        <w:rPr>
          <w:rFonts w:eastAsia="Calibri"/>
          <w:sz w:val="22"/>
          <w:szCs w:val="22"/>
        </w:rPr>
        <w:t xml:space="preserve"> Федерального закона от 27 июля 2010 года № 210-ФЗ;</w:t>
      </w:r>
    </w:p>
    <w:p w:rsidR="007A64D3" w:rsidRPr="001E00A4" w:rsidRDefault="007A64D3" w:rsidP="007A64D3">
      <w:pPr>
        <w:ind w:firstLine="567"/>
        <w:rPr>
          <w:rFonts w:eastAsia="Calibri"/>
          <w:sz w:val="22"/>
          <w:szCs w:val="22"/>
        </w:rPr>
      </w:pPr>
      <w:r w:rsidRPr="001E00A4">
        <w:rPr>
          <w:rFonts w:eastAsia="Calibri"/>
          <w:sz w:val="22"/>
          <w:szCs w:val="22"/>
        </w:rPr>
        <w:t>8) нарушение срока или порядка выдачи документов по результатам предоставления муниципальной услуги;</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sub_160013" w:history="1">
        <w:r w:rsidRPr="001E00A4">
          <w:rPr>
            <w:rFonts w:eastAsia="Calibri"/>
            <w:sz w:val="22"/>
            <w:szCs w:val="22"/>
          </w:rPr>
          <w:t>частью 1.3 статьи 16</w:t>
        </w:r>
      </w:hyperlink>
      <w:r w:rsidRPr="001E00A4">
        <w:rPr>
          <w:rFonts w:eastAsia="Calibri"/>
          <w:sz w:val="22"/>
          <w:szCs w:val="22"/>
        </w:rPr>
        <w:t xml:space="preserve"> Федерального закона от 27 июля 2010 года № 210-ФЗ;</w:t>
      </w:r>
    </w:p>
    <w:p w:rsidR="007A64D3" w:rsidRPr="001E00A4" w:rsidRDefault="007A64D3" w:rsidP="007A64D3">
      <w:pPr>
        <w:ind w:firstLine="567"/>
        <w:jc w:val="both"/>
        <w:outlineLvl w:val="0"/>
        <w:rPr>
          <w:sz w:val="22"/>
          <w:szCs w:val="22"/>
        </w:rPr>
      </w:pPr>
      <w:r w:rsidRPr="001E00A4">
        <w:rPr>
          <w:rFonts w:eastAsia="Calibri"/>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E00A4">
          <w:rPr>
            <w:rFonts w:eastAsia="Calibri"/>
            <w:sz w:val="22"/>
            <w:szCs w:val="22"/>
          </w:rPr>
          <w:t>пунктом 4 части 1 статьи 7</w:t>
        </w:r>
      </w:hyperlink>
      <w:r w:rsidRPr="001E00A4">
        <w:rPr>
          <w:rFonts w:eastAsia="Calibri"/>
          <w:sz w:val="22"/>
          <w:szCs w:val="22"/>
        </w:rPr>
        <w:t xml:space="preserve">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w:anchor="sub_160013" w:history="1">
        <w:r w:rsidRPr="001E00A4">
          <w:rPr>
            <w:rFonts w:eastAsia="Calibri"/>
            <w:sz w:val="22"/>
            <w:szCs w:val="22"/>
          </w:rPr>
          <w:t>частью 1.3 статьи 16</w:t>
        </w:r>
      </w:hyperlink>
      <w:r w:rsidRPr="001E00A4">
        <w:rPr>
          <w:rFonts w:eastAsia="Calibri"/>
          <w:sz w:val="22"/>
          <w:szCs w:val="22"/>
        </w:rPr>
        <w:t xml:space="preserve"> Федерального закона от 27 июля 2010 года № 210-ФЗ.</w:t>
      </w:r>
    </w:p>
    <w:p w:rsidR="007A64D3" w:rsidRPr="001E00A4" w:rsidRDefault="007A64D3" w:rsidP="007A64D3">
      <w:pPr>
        <w:ind w:firstLine="540"/>
        <w:jc w:val="both"/>
        <w:outlineLvl w:val="0"/>
        <w:rPr>
          <w:sz w:val="22"/>
          <w:szCs w:val="22"/>
        </w:rPr>
      </w:pPr>
      <w:r w:rsidRPr="001E00A4">
        <w:rPr>
          <w:sz w:val="22"/>
          <w:szCs w:val="22"/>
        </w:rPr>
        <w:t>5.2.Общие требования к порядку подачи и рассмотрения жалобы</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подаются руководителям этих организаций.</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1E00A4">
        <w:rPr>
          <w:rFonts w:eastAsia="Calibri"/>
          <w:sz w:val="22"/>
          <w:szCs w:val="22"/>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64D3" w:rsidRPr="001E00A4" w:rsidRDefault="007A64D3" w:rsidP="007A64D3">
      <w:pPr>
        <w:ind w:firstLine="567"/>
        <w:rPr>
          <w:rFonts w:eastAsia="Calibri"/>
          <w:sz w:val="22"/>
          <w:szCs w:val="22"/>
        </w:rPr>
      </w:pPr>
      <w:r w:rsidRPr="001E00A4">
        <w:rPr>
          <w:rFonts w:eastAsia="Calibri"/>
          <w:sz w:val="22"/>
          <w:szCs w:val="22"/>
        </w:rPr>
        <w:t>3) Жалоба должна содержать:</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их руководителей и (или) работников, решения и действия (бездействие) которых обжалуются;</w:t>
      </w:r>
    </w:p>
    <w:p w:rsidR="007A64D3" w:rsidRPr="001E00A4" w:rsidRDefault="007A64D3" w:rsidP="007A64D3">
      <w:pPr>
        <w:ind w:firstLine="567"/>
        <w:jc w:val="both"/>
        <w:rPr>
          <w:rFonts w:eastAsia="Calibri"/>
          <w:sz w:val="22"/>
          <w:szCs w:val="22"/>
        </w:rPr>
      </w:pPr>
      <w:bookmarkStart w:id="9" w:name="sub_110252"/>
      <w:r w:rsidRPr="001E00A4">
        <w:rPr>
          <w:rFonts w:eastAsia="Calibri"/>
          <w:sz w:val="22"/>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
    <w:p w:rsidR="007A64D3" w:rsidRPr="001E00A4" w:rsidRDefault="007A64D3" w:rsidP="007A64D3">
      <w:pPr>
        <w:ind w:firstLine="567"/>
        <w:jc w:val="both"/>
        <w:rPr>
          <w:rFonts w:eastAsia="Calibri"/>
          <w:sz w:val="22"/>
          <w:szCs w:val="22"/>
        </w:rPr>
      </w:pPr>
      <w:r w:rsidRPr="001E00A4">
        <w:rPr>
          <w:rFonts w:eastAsia="Calibri"/>
          <w:sz w:val="22"/>
          <w:szCs w:val="22"/>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1E00A4">
          <w:rPr>
            <w:rFonts w:eastAsia="Calibri"/>
            <w:sz w:val="22"/>
            <w:szCs w:val="22"/>
          </w:rPr>
          <w:t>частью 1.1 статьи 16</w:t>
        </w:r>
      </w:hyperlink>
      <w:r w:rsidRPr="001E00A4">
        <w:rPr>
          <w:rFonts w:eastAsia="Calibri"/>
          <w:sz w:val="22"/>
          <w:szCs w:val="22"/>
        </w:rPr>
        <w:t xml:space="preserve"> </w:t>
      </w:r>
      <w:hyperlink w:anchor="sub_16011" w:history="1"/>
      <w:r w:rsidRPr="001E00A4">
        <w:rPr>
          <w:rFonts w:eastAsia="Calibri"/>
          <w:sz w:val="22"/>
          <w:szCs w:val="22"/>
        </w:rPr>
        <w:t>Федерального закона от 27 июля 2010 года № 210-ФЗ, их работников;</w:t>
      </w:r>
    </w:p>
    <w:p w:rsidR="007A64D3" w:rsidRPr="001E00A4" w:rsidRDefault="007A64D3" w:rsidP="007A64D3">
      <w:pPr>
        <w:ind w:firstLine="567"/>
        <w:jc w:val="both"/>
        <w:rPr>
          <w:rFonts w:eastAsia="Calibri"/>
          <w:sz w:val="22"/>
          <w:szCs w:val="22"/>
        </w:rPr>
      </w:pPr>
      <w:r w:rsidRPr="001E00A4">
        <w:rPr>
          <w:rFonts w:eastAsia="Calibri"/>
          <w:sz w:val="22"/>
          <w:szCs w:val="22"/>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7A64D3" w:rsidRPr="001E00A4" w:rsidRDefault="007A64D3" w:rsidP="007A64D3">
      <w:pPr>
        <w:ind w:firstLine="567"/>
        <w:jc w:val="both"/>
        <w:outlineLvl w:val="0"/>
        <w:rPr>
          <w:rFonts w:eastAsia="Calibri"/>
          <w:sz w:val="22"/>
          <w:szCs w:val="22"/>
        </w:rPr>
      </w:pPr>
      <w:r w:rsidRPr="001E00A4">
        <w:rPr>
          <w:rFonts w:eastAsia="Calibri"/>
          <w:sz w:val="22"/>
          <w:szCs w:val="22"/>
        </w:rPr>
        <w:t xml:space="preserve">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4D3" w:rsidRPr="001E00A4" w:rsidRDefault="007A64D3" w:rsidP="007A64D3">
      <w:pPr>
        <w:ind w:firstLine="540"/>
        <w:jc w:val="both"/>
        <w:outlineLvl w:val="0"/>
        <w:rPr>
          <w:sz w:val="22"/>
          <w:szCs w:val="22"/>
        </w:rPr>
      </w:pPr>
      <w:r w:rsidRPr="001E00A4">
        <w:rPr>
          <w:sz w:val="22"/>
          <w:szCs w:val="22"/>
        </w:rPr>
        <w:t>5) По результатам рассмотрения жалобы администрация Первомайского муниципального района принимает одно из следующих решений:</w:t>
      </w:r>
    </w:p>
    <w:p w:rsidR="007A64D3" w:rsidRPr="001E00A4" w:rsidRDefault="007A64D3" w:rsidP="007A64D3">
      <w:pPr>
        <w:ind w:firstLine="540"/>
        <w:jc w:val="both"/>
        <w:outlineLvl w:val="0"/>
        <w:rPr>
          <w:sz w:val="22"/>
          <w:szCs w:val="22"/>
        </w:rPr>
      </w:pPr>
      <w:r w:rsidRPr="001E00A4">
        <w:rPr>
          <w:sz w:val="22"/>
          <w:szCs w:val="22"/>
        </w:rPr>
        <w:t>а) удовлетворяет жалобу, в том числе в форме отмены принятого решения, исправления допущенных администрацией или структурных подразделений,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64D3" w:rsidRPr="001E00A4" w:rsidRDefault="007A64D3" w:rsidP="007A64D3">
      <w:pPr>
        <w:ind w:firstLine="540"/>
        <w:jc w:val="both"/>
        <w:outlineLvl w:val="0"/>
        <w:rPr>
          <w:sz w:val="22"/>
          <w:szCs w:val="22"/>
        </w:rPr>
      </w:pPr>
      <w:r w:rsidRPr="001E00A4">
        <w:rPr>
          <w:sz w:val="22"/>
          <w:szCs w:val="22"/>
        </w:rPr>
        <w:t>б) отказывает в удовлетворении жалобы.</w:t>
      </w:r>
    </w:p>
    <w:p w:rsidR="007A64D3" w:rsidRPr="001E00A4" w:rsidRDefault="007A64D3" w:rsidP="007A64D3">
      <w:pPr>
        <w:ind w:firstLine="540"/>
        <w:jc w:val="both"/>
        <w:outlineLvl w:val="0"/>
        <w:rPr>
          <w:sz w:val="22"/>
          <w:szCs w:val="22"/>
        </w:rPr>
      </w:pPr>
      <w:r w:rsidRPr="001E00A4">
        <w:rPr>
          <w:sz w:val="22"/>
          <w:szCs w:val="22"/>
        </w:rPr>
        <w:lastRenderedPageBreak/>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4D3" w:rsidRPr="001E00A4" w:rsidRDefault="007A64D3" w:rsidP="007A64D3">
      <w:pPr>
        <w:pStyle w:val="a9"/>
        <w:tabs>
          <w:tab w:val="left" w:pos="993"/>
          <w:tab w:val="left" w:pos="1276"/>
        </w:tabs>
        <w:ind w:left="0" w:firstLine="567"/>
        <w:jc w:val="both"/>
        <w:rPr>
          <w:rFonts w:eastAsia="Calibri"/>
          <w:sz w:val="22"/>
          <w:szCs w:val="22"/>
        </w:rPr>
      </w:pPr>
      <w:r w:rsidRPr="001E00A4">
        <w:rPr>
          <w:rFonts w:eastAsia="Calibri"/>
          <w:sz w:val="22"/>
          <w:szCs w:val="22"/>
        </w:rPr>
        <w:t xml:space="preserve">6.1.) В случае признания жалобы подлежащей удовлетворению в ответе заявителю, указанном в подпункте 6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1E00A4">
          <w:rPr>
            <w:rFonts w:eastAsia="Calibri"/>
            <w:sz w:val="22"/>
            <w:szCs w:val="22"/>
          </w:rPr>
          <w:t>частью 1.1 статьи 16</w:t>
        </w:r>
      </w:hyperlink>
      <w:r w:rsidRPr="001E00A4">
        <w:rPr>
          <w:rFonts w:eastAsia="Calibri"/>
          <w:sz w:val="22"/>
          <w:szCs w:val="22"/>
        </w:rPr>
        <w:t xml:space="preserve"> Федерального закона от 27 июля 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64D3" w:rsidRPr="001E00A4" w:rsidRDefault="007A64D3" w:rsidP="007A64D3">
      <w:pPr>
        <w:ind w:firstLine="567"/>
        <w:jc w:val="both"/>
        <w:outlineLvl w:val="0"/>
        <w:rPr>
          <w:sz w:val="22"/>
          <w:szCs w:val="22"/>
        </w:rPr>
      </w:pPr>
      <w:r w:rsidRPr="001E00A4">
        <w:rPr>
          <w:rFonts w:eastAsia="Calibri"/>
          <w:sz w:val="22"/>
          <w:szCs w:val="22"/>
        </w:rPr>
        <w:t>6.2.) В случае признания жалобы, не подлежащей удовлетворению в ответе заявителю, указанном в подпункте 6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A64D3" w:rsidRPr="001E00A4" w:rsidRDefault="007A64D3" w:rsidP="007A64D3">
      <w:pPr>
        <w:ind w:firstLine="540"/>
        <w:jc w:val="both"/>
        <w:outlineLvl w:val="0"/>
        <w:rPr>
          <w:sz w:val="22"/>
          <w:szCs w:val="22"/>
        </w:rPr>
      </w:pPr>
      <w:r w:rsidRPr="001E00A4">
        <w:rPr>
          <w:rFonts w:eastAsia="Calibri"/>
          <w:sz w:val="22"/>
          <w:szCs w:val="22"/>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1E00A4">
          <w:rPr>
            <w:rFonts w:eastAsia="Calibri"/>
            <w:sz w:val="22"/>
            <w:szCs w:val="22"/>
          </w:rPr>
          <w:t>подпунктом</w:t>
        </w:r>
      </w:hyperlink>
      <w:r w:rsidRPr="001E00A4">
        <w:rPr>
          <w:rFonts w:eastAsia="Calibri"/>
          <w:sz w:val="22"/>
          <w:szCs w:val="22"/>
        </w:rPr>
        <w:t xml:space="preserve"> 1 настоящего пункта, незамедлительно направляют имеющиеся материалы в органы прокуратуры.</w:t>
      </w:r>
    </w:p>
    <w:p w:rsidR="007A64D3" w:rsidRPr="001E00A4" w:rsidRDefault="007A64D3" w:rsidP="007A64D3">
      <w:pPr>
        <w:ind w:firstLine="6237"/>
        <w:rPr>
          <w:color w:val="000000"/>
          <w:sz w:val="22"/>
          <w:szCs w:val="22"/>
        </w:rPr>
      </w:pPr>
      <w:r w:rsidRPr="001E00A4">
        <w:rPr>
          <w:sz w:val="22"/>
          <w:szCs w:val="22"/>
        </w:rPr>
        <w:br w:type="page"/>
      </w:r>
      <w:r w:rsidRPr="001E00A4">
        <w:rPr>
          <w:color w:val="000000"/>
          <w:sz w:val="22"/>
          <w:szCs w:val="22"/>
        </w:rPr>
        <w:lastRenderedPageBreak/>
        <w:t xml:space="preserve">Приложение №1 </w:t>
      </w:r>
    </w:p>
    <w:p w:rsidR="007A64D3" w:rsidRPr="001E00A4" w:rsidRDefault="007A64D3" w:rsidP="007A64D3">
      <w:pPr>
        <w:ind w:firstLine="6237"/>
        <w:rPr>
          <w:color w:val="000000"/>
          <w:sz w:val="22"/>
          <w:szCs w:val="22"/>
        </w:rPr>
      </w:pPr>
      <w:r w:rsidRPr="001E00A4">
        <w:rPr>
          <w:color w:val="000000"/>
          <w:sz w:val="22"/>
          <w:szCs w:val="22"/>
        </w:rPr>
        <w:t xml:space="preserve">к административному </w:t>
      </w:r>
    </w:p>
    <w:p w:rsidR="007A64D3" w:rsidRPr="001E00A4" w:rsidRDefault="007A64D3" w:rsidP="007A64D3">
      <w:pPr>
        <w:ind w:firstLine="6237"/>
        <w:rPr>
          <w:color w:val="000000"/>
          <w:sz w:val="22"/>
          <w:szCs w:val="22"/>
        </w:rPr>
      </w:pPr>
      <w:r w:rsidRPr="001E00A4">
        <w:rPr>
          <w:color w:val="000000"/>
          <w:sz w:val="22"/>
          <w:szCs w:val="22"/>
        </w:rPr>
        <w:t>регламенту</w:t>
      </w:r>
    </w:p>
    <w:p w:rsidR="007A64D3" w:rsidRPr="001E00A4" w:rsidRDefault="007A64D3" w:rsidP="007A64D3">
      <w:pPr>
        <w:ind w:firstLine="709"/>
        <w:rPr>
          <w:color w:val="000000"/>
          <w:sz w:val="22"/>
          <w:szCs w:val="22"/>
        </w:rPr>
      </w:pPr>
    </w:p>
    <w:p w:rsidR="007A64D3" w:rsidRPr="001E00A4" w:rsidRDefault="007A64D3" w:rsidP="007A64D3">
      <w:pPr>
        <w:ind w:firstLine="709"/>
        <w:jc w:val="center"/>
        <w:rPr>
          <w:color w:val="000000"/>
          <w:sz w:val="22"/>
          <w:szCs w:val="22"/>
        </w:rPr>
      </w:pPr>
      <w:r w:rsidRPr="001E00A4">
        <w:rPr>
          <w:color w:val="000000"/>
          <w:sz w:val="22"/>
          <w:szCs w:val="22"/>
        </w:rPr>
        <w:t>блок – схема</w:t>
      </w:r>
    </w:p>
    <w:p w:rsidR="007A64D3" w:rsidRPr="001E00A4" w:rsidRDefault="007A64D3" w:rsidP="007A64D3">
      <w:pPr>
        <w:ind w:firstLine="709"/>
        <w:jc w:val="center"/>
        <w:rPr>
          <w:sz w:val="22"/>
          <w:szCs w:val="22"/>
        </w:rPr>
      </w:pPr>
      <w:r w:rsidRPr="001E00A4">
        <w:rPr>
          <w:sz w:val="22"/>
          <w:szCs w:val="22"/>
        </w:rPr>
        <w:t>общей  структуры предоставления муниципальной услуги на заключение  договора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7A64D3" w:rsidRPr="001E00A4" w:rsidRDefault="007A64D3" w:rsidP="007A64D3">
      <w:pPr>
        <w:rPr>
          <w:sz w:val="22"/>
          <w:szCs w:val="22"/>
        </w:rPr>
      </w:pPr>
    </w:p>
    <w:p w:rsidR="007A64D3" w:rsidRPr="001E00A4" w:rsidRDefault="007A64D3" w:rsidP="007A64D3">
      <w:pPr>
        <w:rPr>
          <w:sz w:val="22"/>
          <w:szCs w:val="22"/>
        </w:rPr>
      </w:pPr>
      <w:r w:rsidRPr="001E00A4">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86360</wp:posOffset>
                </wp:positionV>
                <wp:extent cx="2600325" cy="1200150"/>
                <wp:effectExtent l="9525" t="1270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200150"/>
                        </a:xfrm>
                        <a:prstGeom prst="rect">
                          <a:avLst/>
                        </a:prstGeom>
                        <a:solidFill>
                          <a:srgbClr val="FFFFFF"/>
                        </a:solidFill>
                        <a:ln w="9525">
                          <a:solidFill>
                            <a:srgbClr val="000000"/>
                          </a:solidFill>
                          <a:miter lim="800000"/>
                          <a:headEnd/>
                          <a:tailEnd/>
                        </a:ln>
                      </wps:spPr>
                      <wps:txbx>
                        <w:txbxContent>
                          <w:p w:rsidR="007A64D3" w:rsidRDefault="007A64D3" w:rsidP="007A64D3">
                            <w:pPr>
                              <w:jc w:val="center"/>
                            </w:pPr>
                            <w:r>
                              <w:t>Начало процедуры предоставления муниципальной услуги: направление в Администрацию  арендатором  заявления о реализации  права на выкуп арендуемого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45.95pt;margin-top:6.8pt;width:204.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">
                <v:textbox>
                  <w:txbxContent>
                    <w:p w:rsidR="007A64D3" w:rsidRDefault="007A64D3" w:rsidP="007A64D3">
                      <w:pPr>
                        <w:jc w:val="center"/>
                      </w:pPr>
                      <w:r>
                        <w:t>Начало процедуры предоставления муниципальной услуги: направление в Администрацию  арендатором  заявления о реализации  права на выкуп арендуемого помещения</w:t>
                      </w:r>
                    </w:p>
                  </w:txbxContent>
                </v:textbox>
              </v:rect>
            </w:pict>
          </mc:Fallback>
        </mc:AlternateContent>
      </w: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tabs>
          <w:tab w:val="left" w:pos="5250"/>
        </w:tabs>
        <w:rPr>
          <w:sz w:val="22"/>
          <w:szCs w:val="22"/>
        </w:rPr>
      </w:pPr>
      <w:r w:rsidRPr="001E00A4">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3091815</wp:posOffset>
                </wp:positionH>
                <wp:positionV relativeFrom="paragraph">
                  <wp:posOffset>-1905</wp:posOffset>
                </wp:positionV>
                <wp:extent cx="9525" cy="266700"/>
                <wp:effectExtent l="47625" t="1079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12533" id="_x0000_t32" coordsize="21600,21600" o:spt="32" o:oned="t" path="m,l21600,21600e" filled="f">
                <v:path arrowok="t" fillok="f" o:connecttype="none"/>
                <o:lock v:ext="edit" shapetype="t"/>
              </v:shapetype>
              <v:shape id="Прямая со стрелкой 11" o:spid="_x0000_s1026" type="#_x0000_t32" style="position:absolute;margin-left:243.45pt;margin-top:-.15pt;width:.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">
                <v:stroke endarrow="block"/>
              </v:shape>
            </w:pict>
          </mc:Fallback>
        </mc:AlternateContent>
      </w:r>
      <w:r w:rsidRPr="001E00A4">
        <w:rPr>
          <w:sz w:val="22"/>
          <w:szCs w:val="22"/>
        </w:rPr>
        <w:tab/>
      </w:r>
    </w:p>
    <w:p w:rsidR="007A64D3" w:rsidRPr="001E00A4" w:rsidRDefault="007A64D3" w:rsidP="007A64D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7A64D3" w:rsidRPr="001E00A4" w:rsidTr="00A25E58">
        <w:trPr>
          <w:trHeight w:val="854"/>
        </w:trPr>
        <w:tc>
          <w:tcPr>
            <w:tcW w:w="9713" w:type="dxa"/>
            <w:tcBorders>
              <w:top w:val="single" w:sz="4" w:space="0" w:color="000000"/>
              <w:left w:val="single" w:sz="4" w:space="0" w:color="000000"/>
              <w:bottom w:val="single" w:sz="4" w:space="0" w:color="000000"/>
              <w:right w:val="single" w:sz="4" w:space="0" w:color="000000"/>
            </w:tcBorders>
          </w:tcPr>
          <w:p w:rsidR="007A64D3" w:rsidRPr="001E00A4" w:rsidRDefault="007A64D3" w:rsidP="00A25E58">
            <w:pPr>
              <w:tabs>
                <w:tab w:val="left" w:pos="3675"/>
              </w:tabs>
              <w:jc w:val="center"/>
              <w:rPr>
                <w:sz w:val="22"/>
                <w:szCs w:val="22"/>
              </w:rPr>
            </w:pPr>
            <w:r w:rsidRPr="001E00A4">
              <w:rPr>
                <w:sz w:val="22"/>
                <w:szCs w:val="22"/>
              </w:rPr>
              <w:t>Прием и передача заявления с комплектом документов в общий отдел ответственному лицу, обеспечивающему их регистрацию в журнале учета входящих</w:t>
            </w:r>
          </w:p>
          <w:p w:rsidR="007A64D3" w:rsidRPr="001E00A4" w:rsidRDefault="007A64D3" w:rsidP="00A25E58">
            <w:pPr>
              <w:tabs>
                <w:tab w:val="left" w:pos="3675"/>
              </w:tabs>
              <w:jc w:val="center"/>
              <w:rPr>
                <w:sz w:val="22"/>
                <w:szCs w:val="22"/>
              </w:rPr>
            </w:pPr>
          </w:p>
        </w:tc>
      </w:tr>
    </w:tbl>
    <w:p w:rsidR="007A64D3" w:rsidRPr="001E00A4" w:rsidRDefault="007A64D3" w:rsidP="007A64D3">
      <w:pPr>
        <w:tabs>
          <w:tab w:val="left" w:pos="3675"/>
        </w:tabs>
        <w:jc w:val="center"/>
        <w:rPr>
          <w:sz w:val="22"/>
          <w:szCs w:val="22"/>
        </w:rPr>
      </w:pPr>
      <w:r w:rsidRPr="001E00A4">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2025015</wp:posOffset>
                </wp:positionH>
                <wp:positionV relativeFrom="paragraph">
                  <wp:posOffset>216535</wp:posOffset>
                </wp:positionV>
                <wp:extent cx="2647950" cy="868045"/>
                <wp:effectExtent l="9525" t="10160"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68045"/>
                        </a:xfrm>
                        <a:prstGeom prst="rect">
                          <a:avLst/>
                        </a:prstGeom>
                        <a:solidFill>
                          <a:srgbClr val="FFFFFF"/>
                        </a:solidFill>
                        <a:ln w="9525">
                          <a:solidFill>
                            <a:srgbClr val="000000"/>
                          </a:solidFill>
                          <a:miter lim="800000"/>
                          <a:headEnd/>
                          <a:tailEnd/>
                        </a:ln>
                      </wps:spPr>
                      <wps:txbx>
                        <w:txbxContent>
                          <w:p w:rsidR="007A64D3" w:rsidRDefault="007A64D3" w:rsidP="007A64D3">
                            <w:pPr>
                              <w:jc w:val="center"/>
                            </w:pPr>
                            <w:r>
                              <w:t>Передача заявления с документами должностному лицу, ответственному за выполнение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59.45pt;margin-top:17.05pt;width:208.5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">
                <v:textbox>
                  <w:txbxContent>
                    <w:p w:rsidR="007A64D3" w:rsidRDefault="007A64D3" w:rsidP="007A64D3">
                      <w:pPr>
                        <w:jc w:val="center"/>
                      </w:pPr>
                      <w:r>
                        <w:t>Передача заявления с документами должностному лицу, ответственному за выполнение муниципальной услуги.</w:t>
                      </w:r>
                    </w:p>
                  </w:txbxContent>
                </v:textbox>
              </v:rect>
            </w:pict>
          </mc:Fallback>
        </mc:AlternateContent>
      </w:r>
      <w:r w:rsidRPr="001E00A4">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3148965</wp:posOffset>
                </wp:positionH>
                <wp:positionV relativeFrom="paragraph">
                  <wp:posOffset>72390</wp:posOffset>
                </wp:positionV>
                <wp:extent cx="19050" cy="90805"/>
                <wp:effectExtent l="38100" t="8890" r="5715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51D0" id="Прямая со стрелкой 9" o:spid="_x0000_s1026" type="#_x0000_t32" style="position:absolute;margin-left:247.95pt;margin-top:5.7pt;width: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">
                <v:stroke endarrow="block"/>
              </v:shape>
            </w:pict>
          </mc:Fallback>
        </mc:AlternateContent>
      </w:r>
    </w:p>
    <w:p w:rsidR="007A64D3" w:rsidRPr="001E00A4" w:rsidRDefault="007A64D3" w:rsidP="007A64D3">
      <w:pPr>
        <w:tabs>
          <w:tab w:val="left" w:pos="3675"/>
        </w:tabs>
        <w:jc w:val="cente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tabs>
          <w:tab w:val="left" w:pos="6135"/>
          <w:tab w:val="left" w:pos="7680"/>
        </w:tabs>
        <w:rPr>
          <w:sz w:val="22"/>
          <w:szCs w:val="22"/>
        </w:rPr>
      </w:pPr>
      <w:r w:rsidRPr="001E00A4">
        <w:rPr>
          <w:sz w:val="22"/>
          <w:szCs w:val="22"/>
        </w:rPr>
        <w:tab/>
      </w:r>
      <w:r w:rsidRPr="001E00A4">
        <w:rPr>
          <w:sz w:val="22"/>
          <w:szCs w:val="22"/>
        </w:rPr>
        <w:tab/>
      </w:r>
    </w:p>
    <w:p w:rsidR="007A64D3" w:rsidRPr="001E00A4" w:rsidRDefault="007A64D3" w:rsidP="007A64D3">
      <w:pPr>
        <w:rPr>
          <w:sz w:val="22"/>
          <w:szCs w:val="22"/>
        </w:rPr>
      </w:pPr>
      <w:r w:rsidRPr="001E00A4">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231140</wp:posOffset>
                </wp:positionV>
                <wp:extent cx="2009775" cy="606425"/>
                <wp:effectExtent l="9525" t="8255"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06425"/>
                        </a:xfrm>
                        <a:prstGeom prst="rect">
                          <a:avLst/>
                        </a:prstGeom>
                        <a:solidFill>
                          <a:srgbClr val="FFFFFF"/>
                        </a:solidFill>
                        <a:ln w="9525">
                          <a:solidFill>
                            <a:srgbClr val="000000"/>
                          </a:solidFill>
                          <a:miter lim="800000"/>
                          <a:headEnd/>
                          <a:tailEnd/>
                        </a:ln>
                      </wps:spPr>
                      <wps:txbx>
                        <w:txbxContent>
                          <w:p w:rsidR="007A64D3" w:rsidRDefault="007A64D3" w:rsidP="007A64D3">
                            <w:r>
                              <w:t>Возвращение документов арендатору  в случае несоответствия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1.2pt;margin-top:18.2pt;width:158.2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">
                <v:textbox>
                  <w:txbxContent>
                    <w:p w:rsidR="007A64D3" w:rsidRDefault="007A64D3" w:rsidP="007A64D3">
                      <w:r>
                        <w:t>Возвращение документов арендатору  в случае несоответствия (отказ)</w:t>
                      </w:r>
                    </w:p>
                  </w:txbxContent>
                </v:textbox>
              </v:rect>
            </w:pict>
          </mc:Fallback>
        </mc:AlternateContent>
      </w:r>
      <w:r w:rsidRPr="001E00A4">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4120515</wp:posOffset>
                </wp:positionH>
                <wp:positionV relativeFrom="paragraph">
                  <wp:posOffset>114935</wp:posOffset>
                </wp:positionV>
                <wp:extent cx="1638300" cy="606425"/>
                <wp:effectExtent l="9525" t="6350" r="9525" b="63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06425"/>
                        </a:xfrm>
                        <a:prstGeom prst="flowChartProcess">
                          <a:avLst/>
                        </a:prstGeom>
                        <a:solidFill>
                          <a:srgbClr val="FFFFFF"/>
                        </a:solidFill>
                        <a:ln w="9525">
                          <a:solidFill>
                            <a:srgbClr val="000000"/>
                          </a:solidFill>
                          <a:miter lim="800000"/>
                          <a:headEnd/>
                          <a:tailEnd/>
                        </a:ln>
                      </wps:spPr>
                      <wps:txbx>
                        <w:txbxContent>
                          <w:p w:rsidR="007A64D3" w:rsidRDefault="007A64D3" w:rsidP="007A64D3">
                            <w:r>
                              <w:t>Заключение договора на оценку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9" type="#_x0000_t109" style="position:absolute;margin-left:324.45pt;margin-top:9.05pt;width:129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">
                <v:textbox>
                  <w:txbxContent>
                    <w:p w:rsidR="007A64D3" w:rsidRDefault="007A64D3" w:rsidP="007A64D3">
                      <w:r>
                        <w:t>Заключение договора на оценку</w:t>
                      </w:r>
                    </w:p>
                  </w:txbxContent>
                </v:textbox>
              </v:shape>
            </w:pict>
          </mc:Fallback>
        </mc:AlternateContent>
      </w:r>
      <w:r w:rsidRPr="001E00A4">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3625215</wp:posOffset>
                </wp:positionH>
                <wp:positionV relativeFrom="paragraph">
                  <wp:posOffset>660400</wp:posOffset>
                </wp:positionV>
                <wp:extent cx="400050" cy="352425"/>
                <wp:effectExtent l="47625" t="8890" r="9525" b="482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424CE" id="Прямая со стрелкой 6" o:spid="_x0000_s1026" type="#_x0000_t32" style="position:absolute;margin-left:285.45pt;margin-top:52pt;width:31.5pt;height:2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">
                <v:stroke endarrow="block"/>
              </v:shape>
            </w:pict>
          </mc:Fallback>
        </mc:AlternateContent>
      </w:r>
      <w:r w:rsidRPr="001E00A4">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1558925</wp:posOffset>
                </wp:positionH>
                <wp:positionV relativeFrom="paragraph">
                  <wp:posOffset>7620</wp:posOffset>
                </wp:positionV>
                <wp:extent cx="294640" cy="124460"/>
                <wp:effectExtent l="38735" t="13335" r="952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C8FEB" id="Прямая со стрелкой 5" o:spid="_x0000_s1026" type="#_x0000_t32" style="position:absolute;margin-left:122.75pt;margin-top:.6pt;width:23.2pt;height:9.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">
                <v:stroke endarrow="block"/>
              </v:shape>
            </w:pict>
          </mc:Fallback>
        </mc:AlternateContent>
      </w: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r w:rsidRPr="001E00A4">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194945</wp:posOffset>
                </wp:positionV>
                <wp:extent cx="2752725" cy="826770"/>
                <wp:effectExtent l="9525" t="508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826770"/>
                        </a:xfrm>
                        <a:prstGeom prst="rect">
                          <a:avLst/>
                        </a:prstGeom>
                        <a:solidFill>
                          <a:srgbClr val="FFFFFF"/>
                        </a:solidFill>
                        <a:ln w="9525">
                          <a:solidFill>
                            <a:srgbClr val="000000"/>
                          </a:solidFill>
                          <a:miter lim="800000"/>
                          <a:headEnd/>
                          <a:tailEnd/>
                        </a:ln>
                      </wps:spPr>
                      <wps:txbx>
                        <w:txbxContent>
                          <w:p w:rsidR="007A64D3" w:rsidRDefault="007A64D3" w:rsidP="007A64D3">
                            <w:pPr>
                              <w:jc w:val="center"/>
                            </w:pPr>
                            <w:r>
                              <w:t>Решение Собрания представителей Первомайского муниципального района о порядке и условиях приватизации арендуемого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151.2pt;margin-top:15.35pt;width:216.7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">
                <v:textbox>
                  <w:txbxContent>
                    <w:p w:rsidR="007A64D3" w:rsidRDefault="007A64D3" w:rsidP="007A64D3">
                      <w:pPr>
                        <w:jc w:val="center"/>
                      </w:pPr>
                      <w:r>
                        <w:t>Решение Собрания представителей Первомайского муниципального района о порядке и условиях приватизации арендуемого имущества</w:t>
                      </w:r>
                    </w:p>
                  </w:txbxContent>
                </v:textbox>
              </v:rect>
            </w:pict>
          </mc:Fallback>
        </mc:AlternateContent>
      </w: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tabs>
          <w:tab w:val="left" w:pos="4215"/>
        </w:tabs>
        <w:rPr>
          <w:sz w:val="22"/>
          <w:szCs w:val="22"/>
        </w:rPr>
      </w:pPr>
      <w:r w:rsidRPr="001E00A4">
        <w:rPr>
          <w:sz w:val="22"/>
          <w:szCs w:val="22"/>
        </w:rPr>
        <w:tab/>
      </w:r>
    </w:p>
    <w:p w:rsidR="007A64D3" w:rsidRPr="001E00A4" w:rsidRDefault="007A64D3" w:rsidP="007A64D3">
      <w:pPr>
        <w:rPr>
          <w:sz w:val="22"/>
          <w:szCs w:val="22"/>
        </w:rPr>
      </w:pPr>
      <w:r w:rsidRPr="001E00A4">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3320415</wp:posOffset>
                </wp:positionH>
                <wp:positionV relativeFrom="paragraph">
                  <wp:posOffset>59690</wp:posOffset>
                </wp:positionV>
                <wp:extent cx="9525" cy="666750"/>
                <wp:effectExtent l="47625" t="6350" r="5715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291C4" id="Прямая со стрелкой 3" o:spid="_x0000_s1026" type="#_x0000_t32" style="position:absolute;margin-left:261.45pt;margin-top:4.7pt;width:.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">
                <v:stroke endarrow="block"/>
              </v:shape>
            </w:pict>
          </mc:Fallback>
        </mc:AlternateContent>
      </w:r>
    </w:p>
    <w:p w:rsidR="007A64D3" w:rsidRPr="001E00A4" w:rsidRDefault="007A64D3" w:rsidP="007A64D3">
      <w:pPr>
        <w:rPr>
          <w:sz w:val="22"/>
          <w:szCs w:val="22"/>
        </w:rPr>
      </w:pPr>
    </w:p>
    <w:p w:rsidR="007A64D3" w:rsidRPr="001E00A4" w:rsidRDefault="007A64D3" w:rsidP="007A64D3">
      <w:pPr>
        <w:jc w:val="center"/>
        <w:rPr>
          <w:sz w:val="22"/>
          <w:szCs w:val="22"/>
        </w:rPr>
      </w:pPr>
    </w:p>
    <w:p w:rsidR="007A64D3" w:rsidRPr="001E00A4" w:rsidRDefault="007A64D3" w:rsidP="007A64D3">
      <w:pPr>
        <w:jc w:val="center"/>
        <w:rPr>
          <w:sz w:val="22"/>
          <w:szCs w:val="22"/>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7A64D3" w:rsidRPr="001E00A4" w:rsidTr="00A25E58">
        <w:tc>
          <w:tcPr>
            <w:tcW w:w="5528" w:type="dxa"/>
            <w:tcBorders>
              <w:top w:val="single" w:sz="4" w:space="0" w:color="000000"/>
              <w:left w:val="single" w:sz="4" w:space="0" w:color="000000"/>
              <w:bottom w:val="single" w:sz="4" w:space="0" w:color="000000"/>
              <w:right w:val="single" w:sz="4" w:space="0" w:color="000000"/>
            </w:tcBorders>
            <w:hideMark/>
          </w:tcPr>
          <w:p w:rsidR="007A64D3" w:rsidRPr="001E00A4" w:rsidRDefault="007A64D3" w:rsidP="00A25E58">
            <w:pPr>
              <w:jc w:val="center"/>
              <w:rPr>
                <w:sz w:val="22"/>
                <w:szCs w:val="22"/>
              </w:rPr>
            </w:pPr>
            <w:r w:rsidRPr="001E00A4">
              <w:rPr>
                <w:sz w:val="22"/>
                <w:szCs w:val="22"/>
              </w:rPr>
              <w:t>Направление проекта договора купли-продажи арендуемого имущества, заключение договора.</w:t>
            </w:r>
          </w:p>
        </w:tc>
      </w:tr>
    </w:tbl>
    <w:p w:rsidR="007A64D3" w:rsidRPr="001E00A4" w:rsidRDefault="007A64D3" w:rsidP="007A64D3">
      <w:pPr>
        <w:jc w:val="center"/>
        <w:rPr>
          <w:sz w:val="22"/>
          <w:szCs w:val="22"/>
        </w:rPr>
      </w:pPr>
    </w:p>
    <w:p w:rsidR="007A64D3" w:rsidRPr="001E00A4" w:rsidRDefault="007A64D3" w:rsidP="007A64D3">
      <w:pPr>
        <w:jc w:val="center"/>
        <w:rPr>
          <w:sz w:val="22"/>
          <w:szCs w:val="22"/>
        </w:rPr>
      </w:pPr>
    </w:p>
    <w:p w:rsidR="007A64D3" w:rsidRPr="001E00A4" w:rsidRDefault="007A64D3" w:rsidP="007A64D3">
      <w:pPr>
        <w:jc w:val="center"/>
        <w:rPr>
          <w:sz w:val="22"/>
          <w:szCs w:val="22"/>
        </w:rPr>
      </w:pPr>
    </w:p>
    <w:p w:rsidR="007A64D3" w:rsidRPr="001E00A4" w:rsidRDefault="007A64D3" w:rsidP="007A64D3">
      <w:pPr>
        <w:jc w:val="center"/>
        <w:rPr>
          <w:sz w:val="22"/>
          <w:szCs w:val="22"/>
        </w:rPr>
      </w:pPr>
    </w:p>
    <w:p w:rsidR="007A64D3" w:rsidRPr="001E00A4" w:rsidRDefault="007A64D3" w:rsidP="007A64D3">
      <w:pPr>
        <w:ind w:firstLine="6804"/>
        <w:rPr>
          <w:sz w:val="22"/>
          <w:szCs w:val="22"/>
        </w:rPr>
      </w:pPr>
      <w:r w:rsidRPr="001E00A4">
        <w:rPr>
          <w:sz w:val="22"/>
          <w:szCs w:val="22"/>
        </w:rPr>
        <w:br w:type="page"/>
      </w:r>
      <w:r w:rsidRPr="001E00A4">
        <w:rPr>
          <w:sz w:val="22"/>
          <w:szCs w:val="22"/>
        </w:rPr>
        <w:lastRenderedPageBreak/>
        <w:t>Приложение №2</w:t>
      </w:r>
    </w:p>
    <w:p w:rsidR="007A64D3" w:rsidRPr="001E00A4" w:rsidRDefault="007A64D3" w:rsidP="007A64D3">
      <w:pPr>
        <w:ind w:firstLine="6521"/>
        <w:rPr>
          <w:sz w:val="22"/>
          <w:szCs w:val="22"/>
        </w:rPr>
      </w:pPr>
      <w:r w:rsidRPr="001E00A4">
        <w:rPr>
          <w:sz w:val="22"/>
          <w:szCs w:val="22"/>
        </w:rPr>
        <w:t xml:space="preserve">к административному </w:t>
      </w:r>
    </w:p>
    <w:p w:rsidR="007A64D3" w:rsidRPr="001E00A4" w:rsidRDefault="007A64D3" w:rsidP="007A64D3">
      <w:pPr>
        <w:ind w:firstLine="6804"/>
        <w:rPr>
          <w:sz w:val="22"/>
          <w:szCs w:val="22"/>
        </w:rPr>
      </w:pPr>
      <w:r w:rsidRPr="001E00A4">
        <w:rPr>
          <w:sz w:val="22"/>
          <w:szCs w:val="22"/>
        </w:rPr>
        <w:t>регламенту</w:t>
      </w:r>
    </w:p>
    <w:p w:rsidR="007A64D3" w:rsidRPr="001E00A4" w:rsidRDefault="007A64D3" w:rsidP="007A64D3">
      <w:pPr>
        <w:jc w:val="right"/>
        <w:rPr>
          <w:sz w:val="22"/>
          <w:szCs w:val="22"/>
        </w:rPr>
      </w:pPr>
    </w:p>
    <w:p w:rsidR="007A64D3" w:rsidRPr="001E00A4" w:rsidRDefault="007A64D3" w:rsidP="007A64D3">
      <w:pPr>
        <w:jc w:val="right"/>
        <w:rPr>
          <w:sz w:val="22"/>
          <w:szCs w:val="22"/>
        </w:rPr>
      </w:pPr>
      <w:r w:rsidRPr="001E00A4">
        <w:rPr>
          <w:sz w:val="22"/>
          <w:szCs w:val="22"/>
        </w:rPr>
        <w:t xml:space="preserve">Первому заместителю Главы </w:t>
      </w:r>
    </w:p>
    <w:p w:rsidR="007A64D3" w:rsidRPr="001E00A4" w:rsidRDefault="007A64D3" w:rsidP="007A64D3">
      <w:pPr>
        <w:jc w:val="right"/>
        <w:rPr>
          <w:sz w:val="22"/>
          <w:szCs w:val="22"/>
        </w:rPr>
      </w:pPr>
      <w:r w:rsidRPr="001E00A4">
        <w:rPr>
          <w:sz w:val="22"/>
          <w:szCs w:val="22"/>
        </w:rPr>
        <w:t>Администрации Первомайского МР</w:t>
      </w:r>
    </w:p>
    <w:p w:rsidR="007A64D3" w:rsidRPr="001E00A4" w:rsidRDefault="007A64D3" w:rsidP="007A64D3">
      <w:pPr>
        <w:jc w:val="right"/>
        <w:rPr>
          <w:sz w:val="22"/>
          <w:szCs w:val="22"/>
        </w:rPr>
      </w:pPr>
    </w:p>
    <w:p w:rsidR="007A64D3" w:rsidRPr="001E00A4" w:rsidRDefault="007A64D3" w:rsidP="007A64D3">
      <w:pPr>
        <w:jc w:val="right"/>
        <w:rPr>
          <w:sz w:val="22"/>
          <w:szCs w:val="22"/>
        </w:rPr>
      </w:pPr>
      <w:r w:rsidRPr="001E00A4">
        <w:rPr>
          <w:sz w:val="22"/>
          <w:szCs w:val="22"/>
        </w:rPr>
        <w:t>___________________________</w:t>
      </w:r>
    </w:p>
    <w:p w:rsidR="007A64D3" w:rsidRPr="001E00A4" w:rsidRDefault="007A64D3" w:rsidP="007A64D3">
      <w:pPr>
        <w:jc w:val="right"/>
        <w:rPr>
          <w:sz w:val="22"/>
          <w:szCs w:val="22"/>
        </w:rPr>
      </w:pPr>
      <w:r w:rsidRPr="001E00A4">
        <w:rPr>
          <w:sz w:val="22"/>
          <w:szCs w:val="22"/>
        </w:rPr>
        <w:t>от__________________________</w:t>
      </w:r>
    </w:p>
    <w:p w:rsidR="007A64D3" w:rsidRPr="001E00A4" w:rsidRDefault="007A64D3" w:rsidP="007A64D3">
      <w:pPr>
        <w:jc w:val="right"/>
        <w:rPr>
          <w:sz w:val="22"/>
          <w:szCs w:val="22"/>
        </w:rPr>
      </w:pPr>
      <w:r w:rsidRPr="001E00A4">
        <w:rPr>
          <w:sz w:val="22"/>
          <w:szCs w:val="22"/>
        </w:rPr>
        <w:t>_________________________</w:t>
      </w:r>
    </w:p>
    <w:p w:rsidR="007A64D3" w:rsidRPr="001E00A4" w:rsidRDefault="007A64D3" w:rsidP="007A64D3">
      <w:pPr>
        <w:jc w:val="right"/>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rPr>
          <w:sz w:val="22"/>
          <w:szCs w:val="22"/>
        </w:rPr>
      </w:pPr>
    </w:p>
    <w:p w:rsidR="007A64D3" w:rsidRPr="001E00A4" w:rsidRDefault="007A64D3" w:rsidP="007A64D3">
      <w:pPr>
        <w:tabs>
          <w:tab w:val="left" w:pos="3255"/>
        </w:tabs>
        <w:jc w:val="center"/>
        <w:rPr>
          <w:sz w:val="22"/>
          <w:szCs w:val="22"/>
        </w:rPr>
      </w:pPr>
      <w:r w:rsidRPr="001E00A4">
        <w:rPr>
          <w:sz w:val="22"/>
          <w:szCs w:val="22"/>
        </w:rPr>
        <w:t>Заявление</w:t>
      </w:r>
    </w:p>
    <w:p w:rsidR="007A64D3" w:rsidRPr="001E00A4" w:rsidRDefault="007A64D3" w:rsidP="007A64D3">
      <w:pPr>
        <w:tabs>
          <w:tab w:val="left" w:pos="3255"/>
        </w:tabs>
        <w:jc w:val="center"/>
        <w:rPr>
          <w:sz w:val="22"/>
          <w:szCs w:val="22"/>
        </w:rPr>
      </w:pPr>
      <w:r w:rsidRPr="001E00A4">
        <w:rPr>
          <w:sz w:val="22"/>
          <w:szCs w:val="22"/>
        </w:rPr>
        <w:t>О реализации преимущественного права на приобретение арендуемого недвижимого имущества</w:t>
      </w:r>
    </w:p>
    <w:p w:rsidR="007A64D3" w:rsidRPr="001E00A4" w:rsidRDefault="007A64D3" w:rsidP="007A64D3">
      <w:pPr>
        <w:tabs>
          <w:tab w:val="left" w:pos="3255"/>
        </w:tabs>
        <w:rPr>
          <w:sz w:val="22"/>
          <w:szCs w:val="22"/>
        </w:rPr>
      </w:pPr>
    </w:p>
    <w:p w:rsidR="007A64D3" w:rsidRPr="001E00A4" w:rsidRDefault="007A64D3" w:rsidP="007A64D3">
      <w:pPr>
        <w:tabs>
          <w:tab w:val="left" w:pos="3255"/>
        </w:tabs>
        <w:rPr>
          <w:sz w:val="22"/>
          <w:szCs w:val="22"/>
        </w:rPr>
      </w:pPr>
    </w:p>
    <w:p w:rsidR="007A64D3" w:rsidRPr="001E00A4" w:rsidRDefault="007A64D3" w:rsidP="007A64D3">
      <w:pPr>
        <w:tabs>
          <w:tab w:val="left" w:pos="3255"/>
        </w:tabs>
        <w:jc w:val="both"/>
        <w:rPr>
          <w:sz w:val="22"/>
          <w:szCs w:val="22"/>
        </w:rPr>
      </w:pPr>
      <w:r w:rsidRPr="001E00A4">
        <w:rPr>
          <w:sz w:val="22"/>
          <w:szCs w:val="22"/>
        </w:rPr>
        <w:t>Заявитель______________________________________________________</w:t>
      </w:r>
    </w:p>
    <w:p w:rsidR="007A64D3" w:rsidRPr="001E00A4" w:rsidRDefault="007A64D3" w:rsidP="007A64D3">
      <w:pPr>
        <w:tabs>
          <w:tab w:val="left" w:pos="3255"/>
        </w:tabs>
        <w:jc w:val="both"/>
        <w:rPr>
          <w:sz w:val="22"/>
          <w:szCs w:val="22"/>
        </w:rPr>
      </w:pPr>
    </w:p>
    <w:p w:rsidR="007A64D3" w:rsidRPr="001E00A4" w:rsidRDefault="007A64D3" w:rsidP="007A64D3">
      <w:pPr>
        <w:tabs>
          <w:tab w:val="left" w:pos="3255"/>
        </w:tabs>
        <w:jc w:val="both"/>
        <w:rPr>
          <w:sz w:val="22"/>
          <w:szCs w:val="22"/>
        </w:rPr>
      </w:pPr>
      <w:r w:rsidRPr="001E00A4">
        <w:rPr>
          <w:sz w:val="22"/>
          <w:szCs w:val="22"/>
        </w:rPr>
        <w:t>_________________________________________________________________</w:t>
      </w:r>
    </w:p>
    <w:p w:rsidR="007A64D3" w:rsidRPr="001E00A4" w:rsidRDefault="007A64D3" w:rsidP="007A64D3">
      <w:pPr>
        <w:tabs>
          <w:tab w:val="left" w:pos="3255"/>
        </w:tabs>
        <w:jc w:val="both"/>
        <w:rPr>
          <w:sz w:val="22"/>
          <w:szCs w:val="22"/>
        </w:rPr>
      </w:pPr>
      <w:r w:rsidRPr="001E00A4">
        <w:rPr>
          <w:sz w:val="22"/>
          <w:szCs w:val="22"/>
        </w:rPr>
        <w:t>Заявляю о своем волеизъявлении о реализации преимущественного права на приобретение по рыночной стоимости арендуемого недвижимого имущества</w:t>
      </w:r>
    </w:p>
    <w:p w:rsidR="007A64D3" w:rsidRPr="001E00A4" w:rsidRDefault="007A64D3" w:rsidP="007A64D3">
      <w:pPr>
        <w:tabs>
          <w:tab w:val="left" w:pos="3255"/>
        </w:tabs>
        <w:jc w:val="both"/>
        <w:rPr>
          <w:sz w:val="22"/>
          <w:szCs w:val="22"/>
        </w:rPr>
      </w:pPr>
    </w:p>
    <w:p w:rsidR="007A64D3" w:rsidRPr="001E00A4" w:rsidRDefault="007A64D3" w:rsidP="007A64D3">
      <w:pPr>
        <w:tabs>
          <w:tab w:val="left" w:pos="3255"/>
        </w:tabs>
        <w:jc w:val="both"/>
        <w:rPr>
          <w:sz w:val="22"/>
          <w:szCs w:val="22"/>
        </w:rPr>
      </w:pPr>
      <w:r w:rsidRPr="001E00A4">
        <w:rPr>
          <w:sz w:val="22"/>
          <w:szCs w:val="22"/>
        </w:rPr>
        <w:t>_________________________________________________________________</w:t>
      </w:r>
    </w:p>
    <w:p w:rsidR="007A64D3" w:rsidRPr="001E00A4" w:rsidRDefault="007A64D3" w:rsidP="007A64D3">
      <w:pPr>
        <w:tabs>
          <w:tab w:val="left" w:pos="3255"/>
        </w:tabs>
        <w:jc w:val="both"/>
        <w:rPr>
          <w:sz w:val="22"/>
          <w:szCs w:val="22"/>
        </w:rPr>
      </w:pPr>
      <w:r w:rsidRPr="001E00A4">
        <w:rPr>
          <w:sz w:val="22"/>
          <w:szCs w:val="22"/>
        </w:rPr>
        <w:t>(наименование имущества, его основные характеристики)</w:t>
      </w:r>
    </w:p>
    <w:p w:rsidR="007A64D3" w:rsidRPr="001E00A4" w:rsidRDefault="007A64D3" w:rsidP="007A64D3">
      <w:pPr>
        <w:tabs>
          <w:tab w:val="left" w:pos="3255"/>
        </w:tabs>
        <w:jc w:val="both"/>
        <w:rPr>
          <w:sz w:val="22"/>
          <w:szCs w:val="22"/>
        </w:rPr>
      </w:pPr>
    </w:p>
    <w:p w:rsidR="007A64D3" w:rsidRPr="001E00A4" w:rsidRDefault="007A64D3" w:rsidP="007A64D3">
      <w:pPr>
        <w:tabs>
          <w:tab w:val="left" w:pos="3255"/>
        </w:tabs>
        <w:jc w:val="both"/>
        <w:rPr>
          <w:sz w:val="22"/>
          <w:szCs w:val="22"/>
        </w:rPr>
      </w:pPr>
      <w:r w:rsidRPr="001E00A4">
        <w:rPr>
          <w:sz w:val="22"/>
          <w:szCs w:val="22"/>
        </w:rPr>
        <w:t>Местонахождение:</w:t>
      </w:r>
    </w:p>
    <w:p w:rsidR="007A64D3" w:rsidRPr="001E00A4" w:rsidRDefault="007A64D3" w:rsidP="007A64D3">
      <w:pPr>
        <w:tabs>
          <w:tab w:val="left" w:pos="3255"/>
        </w:tabs>
        <w:jc w:val="both"/>
        <w:rPr>
          <w:sz w:val="22"/>
          <w:szCs w:val="22"/>
        </w:rPr>
      </w:pPr>
      <w:r w:rsidRPr="001E00A4">
        <w:rPr>
          <w:sz w:val="22"/>
          <w:szCs w:val="22"/>
        </w:rPr>
        <w:t>_________________________________________________________________</w:t>
      </w:r>
    </w:p>
    <w:p w:rsidR="007A64D3" w:rsidRPr="001E00A4" w:rsidRDefault="007A64D3" w:rsidP="007A64D3">
      <w:pPr>
        <w:tabs>
          <w:tab w:val="left" w:pos="3255"/>
        </w:tabs>
        <w:jc w:val="both"/>
        <w:rPr>
          <w:sz w:val="22"/>
          <w:szCs w:val="22"/>
        </w:rPr>
      </w:pPr>
    </w:p>
    <w:p w:rsidR="007A64D3" w:rsidRPr="001E00A4" w:rsidRDefault="007A64D3" w:rsidP="007A64D3">
      <w:pPr>
        <w:tabs>
          <w:tab w:val="left" w:pos="3255"/>
        </w:tabs>
        <w:jc w:val="both"/>
        <w:rPr>
          <w:sz w:val="22"/>
          <w:szCs w:val="22"/>
        </w:rPr>
      </w:pPr>
      <w:r w:rsidRPr="001E00A4">
        <w:rPr>
          <w:sz w:val="22"/>
          <w:szCs w:val="22"/>
        </w:rPr>
        <w:t>Условиями отнесения к категории субъектов малого или среднего предпринимательства, установленными статьей  4  ФЗ от 24.07.2007г №209-ФЗ «О развитии малого и среднего предпринимательства в Российской Федерации», соответствую (согласно заявлению о соответствии арендатора условиям отнесения к категории субъектов малого или среднего предпринимательства, установленным статьей  4 ФЗ от 24.07.2007 №209-ФЗ «О развитии малого и среднего  предпринимательства в Российской Федерации»).</w:t>
      </w:r>
    </w:p>
    <w:p w:rsidR="007A64D3" w:rsidRPr="001E00A4" w:rsidRDefault="007A64D3" w:rsidP="007A64D3">
      <w:pPr>
        <w:tabs>
          <w:tab w:val="left" w:pos="3255"/>
        </w:tabs>
        <w:jc w:val="both"/>
        <w:rPr>
          <w:sz w:val="22"/>
          <w:szCs w:val="22"/>
        </w:rPr>
      </w:pPr>
      <w:r w:rsidRPr="001E00A4">
        <w:rPr>
          <w:sz w:val="22"/>
          <w:szCs w:val="22"/>
        </w:rPr>
        <w:t>Сведения о предмете выкупа арендуемого муниципального имущества:</w:t>
      </w:r>
    </w:p>
    <w:p w:rsidR="007A64D3" w:rsidRPr="001E00A4" w:rsidRDefault="007A64D3" w:rsidP="007A64D3">
      <w:pPr>
        <w:tabs>
          <w:tab w:val="left" w:pos="3255"/>
        </w:tabs>
        <w:jc w:val="both"/>
        <w:rPr>
          <w:sz w:val="22"/>
          <w:szCs w:val="22"/>
        </w:rPr>
      </w:pPr>
      <w:r w:rsidRPr="001E00A4">
        <w:rPr>
          <w:sz w:val="22"/>
          <w:szCs w:val="22"/>
        </w:rPr>
        <w:t>1.Срок аренды (срок пользования муниципальным имуществом)________ _______________________________________________________________</w:t>
      </w:r>
    </w:p>
    <w:p w:rsidR="007A64D3" w:rsidRPr="001E00A4" w:rsidRDefault="007A64D3" w:rsidP="007A64D3">
      <w:pPr>
        <w:tabs>
          <w:tab w:val="left" w:pos="3255"/>
        </w:tabs>
        <w:jc w:val="both"/>
        <w:rPr>
          <w:sz w:val="22"/>
          <w:szCs w:val="22"/>
        </w:rPr>
      </w:pPr>
      <w:r w:rsidRPr="001E00A4">
        <w:rPr>
          <w:sz w:val="22"/>
          <w:szCs w:val="22"/>
        </w:rPr>
        <w:t>(дата, номер договора (договоров))</w:t>
      </w:r>
    </w:p>
    <w:p w:rsidR="007A64D3" w:rsidRPr="001E00A4" w:rsidRDefault="007A64D3" w:rsidP="007A64D3">
      <w:pPr>
        <w:tabs>
          <w:tab w:val="left" w:pos="3255"/>
        </w:tabs>
        <w:jc w:val="both"/>
        <w:rPr>
          <w:sz w:val="22"/>
          <w:szCs w:val="22"/>
        </w:rPr>
      </w:pPr>
      <w:r w:rsidRPr="001E00A4">
        <w:rPr>
          <w:sz w:val="22"/>
          <w:szCs w:val="22"/>
        </w:rPr>
        <w:t>2. площадь арендуемого имущества________________________________</w:t>
      </w:r>
    </w:p>
    <w:p w:rsidR="007A64D3" w:rsidRPr="001E00A4" w:rsidRDefault="007A64D3" w:rsidP="007A64D3">
      <w:pPr>
        <w:tabs>
          <w:tab w:val="left" w:pos="3255"/>
        </w:tabs>
        <w:jc w:val="both"/>
        <w:rPr>
          <w:sz w:val="22"/>
          <w:szCs w:val="22"/>
        </w:rPr>
      </w:pPr>
      <w:r w:rsidRPr="001E00A4">
        <w:rPr>
          <w:sz w:val="22"/>
          <w:szCs w:val="22"/>
        </w:rPr>
        <w:t>3. Порядок оплаты приобретаемого арендуемого имущества________ __________________________________________</w:t>
      </w:r>
    </w:p>
    <w:p w:rsidR="007A64D3" w:rsidRPr="001E00A4" w:rsidRDefault="007A64D3" w:rsidP="007A64D3">
      <w:pPr>
        <w:tabs>
          <w:tab w:val="left" w:pos="3255"/>
        </w:tabs>
        <w:jc w:val="both"/>
        <w:rPr>
          <w:sz w:val="22"/>
          <w:szCs w:val="22"/>
        </w:rPr>
      </w:pPr>
      <w:r w:rsidRPr="001E00A4">
        <w:rPr>
          <w:sz w:val="22"/>
          <w:szCs w:val="22"/>
        </w:rPr>
        <w:t>(единовременно или в рассрочку, срок рассрочки оплаты)</w:t>
      </w:r>
    </w:p>
    <w:p w:rsidR="007A64D3" w:rsidRPr="001E00A4" w:rsidRDefault="007A64D3" w:rsidP="007A64D3">
      <w:pPr>
        <w:tabs>
          <w:tab w:val="left" w:pos="3255"/>
        </w:tabs>
        <w:jc w:val="both"/>
        <w:rPr>
          <w:sz w:val="22"/>
          <w:szCs w:val="22"/>
        </w:rPr>
      </w:pPr>
      <w:r w:rsidRPr="001E00A4">
        <w:rPr>
          <w:sz w:val="22"/>
          <w:szCs w:val="22"/>
        </w:rPr>
        <w:t>Адрес, по которому Заявителю следует направлять извещение о принятом решении</w:t>
      </w:r>
    </w:p>
    <w:p w:rsidR="007A64D3" w:rsidRPr="001E00A4" w:rsidRDefault="007A64D3" w:rsidP="007A64D3">
      <w:pPr>
        <w:tabs>
          <w:tab w:val="left" w:pos="3255"/>
        </w:tabs>
        <w:jc w:val="both"/>
        <w:rPr>
          <w:sz w:val="22"/>
          <w:szCs w:val="22"/>
        </w:rPr>
      </w:pPr>
      <w:r w:rsidRPr="001E00A4">
        <w:rPr>
          <w:sz w:val="22"/>
          <w:szCs w:val="22"/>
        </w:rPr>
        <w:t>__________________________________________________________________</w:t>
      </w:r>
    </w:p>
    <w:p w:rsidR="007A64D3" w:rsidRPr="001E00A4" w:rsidRDefault="007A64D3" w:rsidP="007A64D3">
      <w:pPr>
        <w:tabs>
          <w:tab w:val="left" w:pos="3255"/>
        </w:tabs>
        <w:jc w:val="both"/>
        <w:rPr>
          <w:sz w:val="22"/>
          <w:szCs w:val="22"/>
        </w:rPr>
      </w:pPr>
    </w:p>
    <w:p w:rsidR="007A64D3" w:rsidRPr="001E00A4" w:rsidRDefault="007A64D3" w:rsidP="007A64D3">
      <w:pPr>
        <w:tabs>
          <w:tab w:val="left" w:pos="3255"/>
        </w:tabs>
        <w:jc w:val="both"/>
        <w:rPr>
          <w:sz w:val="22"/>
          <w:szCs w:val="22"/>
        </w:rPr>
      </w:pPr>
      <w:r w:rsidRPr="001E00A4">
        <w:rPr>
          <w:sz w:val="22"/>
          <w:szCs w:val="22"/>
        </w:rPr>
        <w:t>К заявлению прилагаются:</w:t>
      </w:r>
    </w:p>
    <w:p w:rsidR="007A64D3" w:rsidRPr="001E00A4" w:rsidRDefault="007A64D3" w:rsidP="007A64D3">
      <w:pPr>
        <w:tabs>
          <w:tab w:val="left" w:pos="3255"/>
        </w:tabs>
        <w:jc w:val="both"/>
        <w:rPr>
          <w:sz w:val="22"/>
          <w:szCs w:val="22"/>
        </w:rPr>
      </w:pPr>
      <w:r w:rsidRPr="001E00A4">
        <w:rPr>
          <w:sz w:val="22"/>
          <w:szCs w:val="22"/>
        </w:rPr>
        <w:t>- заявление о соответствии арендатора условиями отнесения к категории субъектов малого и среднего предпринимательства:</w:t>
      </w:r>
    </w:p>
    <w:p w:rsidR="007A64D3" w:rsidRPr="001E00A4" w:rsidRDefault="007A64D3" w:rsidP="007A64D3">
      <w:pPr>
        <w:tabs>
          <w:tab w:val="left" w:pos="3255"/>
        </w:tabs>
        <w:jc w:val="both"/>
        <w:rPr>
          <w:sz w:val="22"/>
          <w:szCs w:val="22"/>
        </w:rPr>
      </w:pPr>
      <w:r w:rsidRPr="001E00A4">
        <w:rPr>
          <w:sz w:val="22"/>
          <w:szCs w:val="22"/>
        </w:rPr>
        <w:t>- опись представленных документов;</w:t>
      </w:r>
    </w:p>
    <w:p w:rsidR="007A64D3" w:rsidRPr="001E00A4" w:rsidRDefault="007A64D3" w:rsidP="007A64D3">
      <w:pPr>
        <w:tabs>
          <w:tab w:val="left" w:pos="3255"/>
        </w:tabs>
        <w:jc w:val="both"/>
        <w:rPr>
          <w:sz w:val="22"/>
          <w:szCs w:val="22"/>
        </w:rPr>
      </w:pPr>
      <w:r w:rsidRPr="001E00A4">
        <w:rPr>
          <w:sz w:val="22"/>
          <w:szCs w:val="22"/>
        </w:rPr>
        <w:t>-иные документы, представляемые Заявителем в соответствии с требованиями законодательства и учредительными документами заявителя.</w:t>
      </w:r>
    </w:p>
    <w:p w:rsidR="007A64D3" w:rsidRPr="001E00A4" w:rsidRDefault="007A64D3" w:rsidP="007A64D3">
      <w:pPr>
        <w:tabs>
          <w:tab w:val="left" w:pos="3255"/>
        </w:tabs>
        <w:jc w:val="both"/>
        <w:rPr>
          <w:sz w:val="22"/>
          <w:szCs w:val="22"/>
        </w:rPr>
      </w:pPr>
      <w:r w:rsidRPr="001E00A4">
        <w:rPr>
          <w:sz w:val="22"/>
          <w:szCs w:val="22"/>
        </w:rPr>
        <w:t>Юридические  лица  дополнительно представляют:</w:t>
      </w:r>
    </w:p>
    <w:p w:rsidR="007A64D3" w:rsidRPr="001E00A4" w:rsidRDefault="007A64D3" w:rsidP="007A64D3">
      <w:pPr>
        <w:tabs>
          <w:tab w:val="left" w:pos="3255"/>
        </w:tabs>
        <w:jc w:val="both"/>
        <w:rPr>
          <w:sz w:val="22"/>
          <w:szCs w:val="22"/>
        </w:rPr>
      </w:pPr>
      <w:r w:rsidRPr="001E00A4">
        <w:rPr>
          <w:sz w:val="22"/>
          <w:szCs w:val="22"/>
        </w:rPr>
        <w:t>-нотариально заверенные копии: учредительных документов (с изменениями), Устава, свидетельства о внесении записи в ЕГРЮЛ, свидетельства о постановке на учет в налогом органе;</w:t>
      </w:r>
    </w:p>
    <w:p w:rsidR="007A64D3" w:rsidRPr="001E00A4" w:rsidRDefault="007A64D3" w:rsidP="007A64D3">
      <w:pPr>
        <w:tabs>
          <w:tab w:val="left" w:pos="3255"/>
        </w:tabs>
        <w:jc w:val="both"/>
        <w:rPr>
          <w:sz w:val="22"/>
          <w:szCs w:val="22"/>
        </w:rPr>
      </w:pPr>
      <w:r w:rsidRPr="001E00A4">
        <w:rPr>
          <w:sz w:val="22"/>
          <w:szCs w:val="22"/>
        </w:rPr>
        <w:lastRenderedPageBreak/>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Заявителями и законодательством государства, в котором зарегистрирован Заявитель);</w:t>
      </w:r>
    </w:p>
    <w:p w:rsidR="007A64D3" w:rsidRPr="001E00A4" w:rsidRDefault="007A64D3" w:rsidP="007A64D3">
      <w:pPr>
        <w:tabs>
          <w:tab w:val="left" w:pos="3255"/>
        </w:tabs>
        <w:jc w:val="both"/>
        <w:rPr>
          <w:sz w:val="22"/>
          <w:szCs w:val="22"/>
        </w:rPr>
      </w:pPr>
      <w:r w:rsidRPr="001E00A4">
        <w:rPr>
          <w:sz w:val="22"/>
          <w:szCs w:val="22"/>
        </w:rPr>
        <w:t>- надлежащим образом оформленные и заверенные документы, подтверждающие полномочия органов управления и должностных лиц Заявителя.</w:t>
      </w:r>
    </w:p>
    <w:p w:rsidR="007A64D3" w:rsidRPr="001E00A4" w:rsidRDefault="007A64D3" w:rsidP="007A64D3">
      <w:pPr>
        <w:tabs>
          <w:tab w:val="left" w:pos="3255"/>
        </w:tabs>
        <w:jc w:val="both"/>
        <w:rPr>
          <w:sz w:val="22"/>
          <w:szCs w:val="22"/>
        </w:rPr>
      </w:pPr>
      <w:r w:rsidRPr="001E00A4">
        <w:rPr>
          <w:sz w:val="22"/>
          <w:szCs w:val="22"/>
        </w:rPr>
        <w:t>Предприниматели, осуществляющие свою деятельность без образования юридического лица, дополнительно представляют: копию документа, удостоверяющего личность, заверенные копии: свидетельства о государственной регистрации и свидетельства о постановке на учет в налоговом органе.</w:t>
      </w:r>
    </w:p>
    <w:p w:rsidR="007A64D3" w:rsidRPr="001E00A4" w:rsidRDefault="007A64D3" w:rsidP="007A64D3">
      <w:pPr>
        <w:tabs>
          <w:tab w:val="left" w:pos="3255"/>
        </w:tabs>
        <w:jc w:val="both"/>
        <w:rPr>
          <w:sz w:val="22"/>
          <w:szCs w:val="22"/>
        </w:rPr>
      </w:pPr>
      <w:r w:rsidRPr="001E00A4">
        <w:rPr>
          <w:sz w:val="22"/>
          <w:szCs w:val="22"/>
        </w:rPr>
        <w:t>В случае подачи  заявления представителем Заявителя предъявляется надлежащим образом оформленная доверенность;</w:t>
      </w:r>
    </w:p>
    <w:p w:rsidR="007A64D3" w:rsidRPr="001E00A4" w:rsidRDefault="007A64D3" w:rsidP="007A64D3">
      <w:pPr>
        <w:tabs>
          <w:tab w:val="left" w:pos="3255"/>
        </w:tabs>
        <w:jc w:val="both"/>
        <w:rPr>
          <w:sz w:val="22"/>
          <w:szCs w:val="22"/>
        </w:rPr>
      </w:pPr>
      <w:r w:rsidRPr="001E00A4">
        <w:rPr>
          <w:sz w:val="22"/>
          <w:szCs w:val="22"/>
        </w:rPr>
        <w:t>Подпись Заявителя (его полномочного представителя)</w:t>
      </w:r>
    </w:p>
    <w:p w:rsidR="007A64D3" w:rsidRPr="001E00A4" w:rsidRDefault="007A64D3" w:rsidP="007A64D3">
      <w:pPr>
        <w:tabs>
          <w:tab w:val="left" w:pos="3255"/>
        </w:tabs>
        <w:jc w:val="both"/>
        <w:rPr>
          <w:sz w:val="22"/>
          <w:szCs w:val="22"/>
        </w:rPr>
      </w:pPr>
      <w:r w:rsidRPr="001E00A4">
        <w:rPr>
          <w:sz w:val="22"/>
          <w:szCs w:val="22"/>
        </w:rPr>
        <w:t xml:space="preserve"> _________________________________________(______________________) телефоны_________________________________________________________</w:t>
      </w:r>
    </w:p>
    <w:p w:rsidR="007A64D3" w:rsidRPr="001E00A4" w:rsidRDefault="007A64D3" w:rsidP="007A64D3">
      <w:pPr>
        <w:tabs>
          <w:tab w:val="left" w:pos="3255"/>
        </w:tabs>
        <w:jc w:val="both"/>
        <w:rPr>
          <w:sz w:val="22"/>
          <w:szCs w:val="22"/>
        </w:rPr>
      </w:pPr>
    </w:p>
    <w:p w:rsidR="007A64D3" w:rsidRPr="001E00A4" w:rsidRDefault="007A64D3" w:rsidP="007A64D3">
      <w:pPr>
        <w:tabs>
          <w:tab w:val="left" w:pos="3255"/>
        </w:tabs>
        <w:jc w:val="both"/>
        <w:rPr>
          <w:sz w:val="22"/>
          <w:szCs w:val="22"/>
        </w:rPr>
      </w:pPr>
      <w:r w:rsidRPr="001E00A4">
        <w:rPr>
          <w:sz w:val="22"/>
          <w:szCs w:val="22"/>
        </w:rPr>
        <w:t>(Ф.и.о., должность) (подпись)_________________________________</w:t>
      </w:r>
    </w:p>
    <w:p w:rsidR="007A64D3" w:rsidRPr="001E00A4" w:rsidRDefault="007A64D3" w:rsidP="007A64D3">
      <w:pPr>
        <w:tabs>
          <w:tab w:val="left" w:pos="3255"/>
        </w:tabs>
        <w:jc w:val="both"/>
        <w:rPr>
          <w:sz w:val="22"/>
          <w:szCs w:val="22"/>
        </w:rPr>
      </w:pPr>
    </w:p>
    <w:p w:rsidR="007A64D3" w:rsidRPr="001E00A4" w:rsidRDefault="007A64D3" w:rsidP="007A64D3">
      <w:pPr>
        <w:jc w:val="both"/>
        <w:rPr>
          <w:sz w:val="22"/>
          <w:szCs w:val="22"/>
        </w:rPr>
      </w:pPr>
      <w:r w:rsidRPr="001E00A4">
        <w:rPr>
          <w:sz w:val="22"/>
          <w:szCs w:val="22"/>
        </w:rPr>
        <w:t>«______»_____________20_____м.п.</w:t>
      </w:r>
    </w:p>
    <w:p w:rsidR="007A64D3" w:rsidRPr="001E00A4" w:rsidRDefault="007A64D3" w:rsidP="007A64D3">
      <w:pPr>
        <w:rPr>
          <w:sz w:val="22"/>
          <w:szCs w:val="22"/>
        </w:rPr>
      </w:pPr>
    </w:p>
    <w:p w:rsidR="00FA61C2" w:rsidRDefault="00FA61C2" w:rsidP="00FA61C2">
      <w:pPr>
        <w:shd w:val="clear" w:color="auto" w:fill="FFFFFF"/>
        <w:jc w:val="right"/>
      </w:pPr>
    </w:p>
    <w:sectPr w:rsidR="00FA61C2" w:rsidSect="00FA6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E1664"/>
    <w:multiLevelType w:val="hybridMultilevel"/>
    <w:tmpl w:val="F288CC46"/>
    <w:lvl w:ilvl="0" w:tplc="1B26DF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6E2424B"/>
    <w:multiLevelType w:val="hybridMultilevel"/>
    <w:tmpl w:val="342AA38E"/>
    <w:lvl w:ilvl="0" w:tplc="1EE45FDC">
      <w:start w:val="1"/>
      <w:numFmt w:val="decimal"/>
      <w:lvlText w:val="%1."/>
      <w:lvlJc w:val="left"/>
      <w:pPr>
        <w:ind w:left="-207" w:hanging="360"/>
      </w:pPr>
      <w:rPr>
        <w:rFonts w:ascii="Arial" w:eastAsia="Times New Roman" w:hAnsi="Arial" w:cs="Arial"/>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4">
    <w:nsid w:val="4C7E53FD"/>
    <w:multiLevelType w:val="hybridMultilevel"/>
    <w:tmpl w:val="96DCDDA6"/>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01C00D1"/>
    <w:multiLevelType w:val="hybridMultilevel"/>
    <w:tmpl w:val="C2EC4FDE"/>
    <w:lvl w:ilvl="0" w:tplc="FF9A7F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AB032A9"/>
    <w:multiLevelType w:val="hybridMultilevel"/>
    <w:tmpl w:val="BC92A640"/>
    <w:lvl w:ilvl="0" w:tplc="08CCBFC0">
      <w:start w:val="2"/>
      <w:numFmt w:val="decimal"/>
      <w:lvlText w:val="%1."/>
      <w:lvlJc w:val="left"/>
      <w:pPr>
        <w:ind w:left="2912" w:hanging="360"/>
      </w:p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0D"/>
    <w:rsid w:val="00050F82"/>
    <w:rsid w:val="000A1614"/>
    <w:rsid w:val="00131E29"/>
    <w:rsid w:val="0018124D"/>
    <w:rsid w:val="001F5FF4"/>
    <w:rsid w:val="002A6930"/>
    <w:rsid w:val="002E42DB"/>
    <w:rsid w:val="003C44EC"/>
    <w:rsid w:val="004E21B9"/>
    <w:rsid w:val="00526A2C"/>
    <w:rsid w:val="0060572D"/>
    <w:rsid w:val="007A64D3"/>
    <w:rsid w:val="007B1570"/>
    <w:rsid w:val="00853A64"/>
    <w:rsid w:val="00A63C57"/>
    <w:rsid w:val="00B23116"/>
    <w:rsid w:val="00BD4267"/>
    <w:rsid w:val="00D860F2"/>
    <w:rsid w:val="00DA170D"/>
    <w:rsid w:val="00DD28D7"/>
    <w:rsid w:val="00FA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CD64-9999-4702-8B4D-FB3C9A81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42D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A6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2A6930"/>
    <w:pPr>
      <w:keepNext/>
      <w:jc w:val="center"/>
      <w:outlineLvl w:val="1"/>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A6930"/>
    <w:rPr>
      <w:rFonts w:ascii="Times New Roman" w:eastAsia="Times New Roman" w:hAnsi="Times New Roman" w:cs="Times New Roman"/>
      <w:b/>
      <w:bCs/>
      <w:sz w:val="32"/>
      <w:szCs w:val="24"/>
      <w:lang w:eastAsia="ru-RU"/>
    </w:rPr>
  </w:style>
  <w:style w:type="character" w:styleId="a4">
    <w:name w:val="Hyperlink"/>
    <w:basedOn w:val="a1"/>
    <w:uiPriority w:val="99"/>
    <w:unhideWhenUsed/>
    <w:rsid w:val="00050F82"/>
    <w:rPr>
      <w:color w:val="0563C1" w:themeColor="hyperlink"/>
      <w:u w:val="single"/>
    </w:rPr>
  </w:style>
  <w:style w:type="paragraph" w:styleId="a5">
    <w:name w:val="No Spacing"/>
    <w:uiPriority w:val="1"/>
    <w:qFormat/>
    <w:rsid w:val="00131E29"/>
    <w:pPr>
      <w:spacing w:after="0" w:line="240" w:lineRule="auto"/>
    </w:pPr>
    <w:rPr>
      <w:rFonts w:ascii="Calibri" w:eastAsia="Calibri" w:hAnsi="Calibri" w:cs="Times New Roman"/>
    </w:rPr>
  </w:style>
  <w:style w:type="paragraph" w:customStyle="1" w:styleId="ConsPlusNormal">
    <w:name w:val="ConsPlusNormal"/>
    <w:link w:val="ConsPlusNormal0"/>
    <w:rsid w:val="00131E2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rsid w:val="002A6930"/>
    <w:rPr>
      <w:rFonts w:ascii="Times New Roman" w:eastAsia="Calibri" w:hAnsi="Times New Roman" w:cs="Times New Roman"/>
      <w:sz w:val="28"/>
      <w:szCs w:val="28"/>
    </w:rPr>
  </w:style>
  <w:style w:type="paragraph" w:customStyle="1" w:styleId="Heading">
    <w:name w:val="Heading"/>
    <w:rsid w:val="002A6930"/>
    <w:pPr>
      <w:widowControl w:val="0"/>
      <w:autoSpaceDE w:val="0"/>
      <w:autoSpaceDN w:val="0"/>
      <w:adjustRightInd w:val="0"/>
      <w:spacing w:after="0" w:line="240" w:lineRule="auto"/>
    </w:pPr>
    <w:rPr>
      <w:rFonts w:ascii="Arial" w:eastAsia="Times New Roman" w:hAnsi="Arial" w:cs="Arial"/>
      <w:b/>
      <w:bCs/>
      <w:lang w:eastAsia="ru-RU"/>
    </w:rPr>
  </w:style>
  <w:style w:type="paragraph" w:styleId="a6">
    <w:name w:val="Title"/>
    <w:basedOn w:val="a0"/>
    <w:link w:val="a7"/>
    <w:qFormat/>
    <w:rsid w:val="002A6930"/>
    <w:pPr>
      <w:jc w:val="center"/>
    </w:pPr>
    <w:rPr>
      <w:b/>
      <w:bCs/>
      <w:sz w:val="32"/>
    </w:rPr>
  </w:style>
  <w:style w:type="character" w:customStyle="1" w:styleId="a7">
    <w:name w:val="Название Знак"/>
    <w:basedOn w:val="a1"/>
    <w:link w:val="a6"/>
    <w:rsid w:val="002A6930"/>
    <w:rPr>
      <w:rFonts w:ascii="Times New Roman" w:eastAsia="Times New Roman" w:hAnsi="Times New Roman" w:cs="Times New Roman"/>
      <w:b/>
      <w:bCs/>
      <w:sz w:val="32"/>
      <w:szCs w:val="24"/>
      <w:lang w:eastAsia="ru-RU"/>
    </w:rPr>
  </w:style>
  <w:style w:type="paragraph" w:styleId="21">
    <w:name w:val="Body Text Indent 2"/>
    <w:basedOn w:val="a0"/>
    <w:link w:val="22"/>
    <w:semiHidden/>
    <w:unhideWhenUsed/>
    <w:rsid w:val="002A6930"/>
    <w:pPr>
      <w:spacing w:after="120" w:line="480" w:lineRule="auto"/>
      <w:ind w:left="283"/>
    </w:pPr>
  </w:style>
  <w:style w:type="character" w:customStyle="1" w:styleId="22">
    <w:name w:val="Основной текст с отступом 2 Знак"/>
    <w:basedOn w:val="a1"/>
    <w:link w:val="21"/>
    <w:semiHidden/>
    <w:rsid w:val="002A6930"/>
    <w:rPr>
      <w:rFonts w:ascii="Times New Roman" w:eastAsia="Times New Roman" w:hAnsi="Times New Roman" w:cs="Times New Roman"/>
      <w:sz w:val="24"/>
      <w:szCs w:val="24"/>
      <w:lang w:eastAsia="ru-RU"/>
    </w:rPr>
  </w:style>
  <w:style w:type="paragraph" w:customStyle="1" w:styleId="a8">
    <w:name w:val="Абзац_пост"/>
    <w:basedOn w:val="a0"/>
    <w:rsid w:val="002A6930"/>
    <w:pPr>
      <w:spacing w:before="120"/>
      <w:ind w:firstLine="720"/>
      <w:jc w:val="both"/>
    </w:pPr>
    <w:rPr>
      <w:sz w:val="26"/>
    </w:rPr>
  </w:style>
  <w:style w:type="paragraph" w:customStyle="1" w:styleId="a">
    <w:name w:val="Пункт_пост"/>
    <w:basedOn w:val="a0"/>
    <w:rsid w:val="002A6930"/>
    <w:pPr>
      <w:numPr>
        <w:numId w:val="2"/>
      </w:numPr>
      <w:spacing w:before="120"/>
      <w:jc w:val="both"/>
    </w:pPr>
    <w:rPr>
      <w:sz w:val="26"/>
    </w:rPr>
  </w:style>
  <w:style w:type="paragraph" w:styleId="a9">
    <w:name w:val="List Paragraph"/>
    <w:basedOn w:val="a0"/>
    <w:uiPriority w:val="34"/>
    <w:qFormat/>
    <w:rsid w:val="002A6930"/>
    <w:pPr>
      <w:ind w:left="720"/>
      <w:contextualSpacing/>
    </w:pPr>
  </w:style>
  <w:style w:type="paragraph" w:customStyle="1" w:styleId="aa">
    <w:name w:val="Заголовок_пост"/>
    <w:basedOn w:val="a0"/>
    <w:rsid w:val="002A6930"/>
    <w:pPr>
      <w:tabs>
        <w:tab w:val="left" w:pos="10440"/>
      </w:tabs>
      <w:ind w:left="720" w:right="4627"/>
    </w:pPr>
    <w:rPr>
      <w:sz w:val="26"/>
    </w:rPr>
  </w:style>
  <w:style w:type="character" w:customStyle="1" w:styleId="FontStyle47">
    <w:name w:val="Font Style47"/>
    <w:rsid w:val="002A6930"/>
    <w:rPr>
      <w:rFonts w:ascii="Times New Roman" w:hAnsi="Times New Roman" w:cs="Times New Roman"/>
      <w:sz w:val="22"/>
      <w:szCs w:val="22"/>
    </w:rPr>
  </w:style>
  <w:style w:type="paragraph" w:styleId="ab">
    <w:name w:val="Balloon Text"/>
    <w:basedOn w:val="a0"/>
    <w:link w:val="ac"/>
    <w:unhideWhenUsed/>
    <w:rsid w:val="00DD28D7"/>
    <w:rPr>
      <w:rFonts w:ascii="Segoe UI" w:hAnsi="Segoe UI" w:cs="Segoe UI"/>
      <w:sz w:val="18"/>
      <w:szCs w:val="18"/>
    </w:rPr>
  </w:style>
  <w:style w:type="character" w:customStyle="1" w:styleId="ac">
    <w:name w:val="Текст выноски Знак"/>
    <w:basedOn w:val="a1"/>
    <w:link w:val="ab"/>
    <w:rsid w:val="00DD28D7"/>
    <w:rPr>
      <w:rFonts w:ascii="Segoe UI" w:eastAsia="Times New Roman" w:hAnsi="Segoe UI" w:cs="Segoe UI"/>
      <w:sz w:val="18"/>
      <w:szCs w:val="18"/>
      <w:lang w:eastAsia="ru-RU"/>
    </w:rPr>
  </w:style>
  <w:style w:type="paragraph" w:customStyle="1" w:styleId="ConsPlusTitle">
    <w:name w:val="ConsPlusTitle"/>
    <w:uiPriority w:val="99"/>
    <w:rsid w:val="000A16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d">
    <w:name w:val="Table Grid"/>
    <w:basedOn w:val="a2"/>
    <w:rsid w:val="00D860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uiPriority w:val="99"/>
    <w:rsid w:val="00D860F2"/>
    <w:rPr>
      <w:rFonts w:ascii="Times New Roman" w:hAnsi="Times New Roman" w:cs="Times New Roman"/>
      <w:sz w:val="26"/>
      <w:szCs w:val="26"/>
    </w:rPr>
  </w:style>
  <w:style w:type="character" w:styleId="ae">
    <w:name w:val="Strong"/>
    <w:uiPriority w:val="22"/>
    <w:qFormat/>
    <w:rsid w:val="00D860F2"/>
    <w:rPr>
      <w:b/>
      <w:bCs/>
    </w:rPr>
  </w:style>
  <w:style w:type="paragraph" w:styleId="af">
    <w:name w:val="Normal (Web)"/>
    <w:basedOn w:val="a0"/>
    <w:unhideWhenUsed/>
    <w:rsid w:val="00D860F2"/>
    <w:pPr>
      <w:spacing w:before="100" w:beforeAutospacing="1" w:after="100" w:afterAutospacing="1"/>
    </w:pPr>
  </w:style>
  <w:style w:type="character" w:customStyle="1" w:styleId="10">
    <w:name w:val="Заголовок 1 Знак"/>
    <w:basedOn w:val="a1"/>
    <w:link w:val="1"/>
    <w:uiPriority w:val="9"/>
    <w:rsid w:val="007A64D3"/>
    <w:rPr>
      <w:rFonts w:asciiTheme="majorHAnsi" w:eastAsiaTheme="majorEastAsia" w:hAnsiTheme="majorHAnsi" w:cstheme="majorBidi"/>
      <w:color w:val="2E74B5" w:themeColor="accent1" w:themeShade="BF"/>
      <w:sz w:val="32"/>
      <w:szCs w:val="32"/>
      <w:lang w:eastAsia="ru-RU"/>
    </w:rPr>
  </w:style>
  <w:style w:type="character" w:customStyle="1" w:styleId="af0">
    <w:name w:val="Гипертекстовая ссылка"/>
    <w:uiPriority w:val="99"/>
    <w:rsid w:val="007A64D3"/>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383">
      <w:bodyDiv w:val="1"/>
      <w:marLeft w:val="0"/>
      <w:marRight w:val="0"/>
      <w:marTop w:val="0"/>
      <w:marBottom w:val="0"/>
      <w:divBdr>
        <w:top w:val="none" w:sz="0" w:space="0" w:color="auto"/>
        <w:left w:val="none" w:sz="0" w:space="0" w:color="auto"/>
        <w:bottom w:val="none" w:sz="0" w:space="0" w:color="auto"/>
        <w:right w:val="none" w:sz="0" w:space="0" w:color="auto"/>
      </w:divBdr>
    </w:div>
    <w:div w:id="509419009">
      <w:bodyDiv w:val="1"/>
      <w:marLeft w:val="0"/>
      <w:marRight w:val="0"/>
      <w:marTop w:val="0"/>
      <w:marBottom w:val="0"/>
      <w:divBdr>
        <w:top w:val="none" w:sz="0" w:space="0" w:color="auto"/>
        <w:left w:val="none" w:sz="0" w:space="0" w:color="auto"/>
        <w:bottom w:val="none" w:sz="0" w:space="0" w:color="auto"/>
        <w:right w:val="none" w:sz="0" w:space="0" w:color="auto"/>
      </w:divBdr>
    </w:div>
    <w:div w:id="872036560">
      <w:bodyDiv w:val="1"/>
      <w:marLeft w:val="0"/>
      <w:marRight w:val="0"/>
      <w:marTop w:val="0"/>
      <w:marBottom w:val="0"/>
      <w:divBdr>
        <w:top w:val="none" w:sz="0" w:space="0" w:color="auto"/>
        <w:left w:val="none" w:sz="0" w:space="0" w:color="auto"/>
        <w:bottom w:val="none" w:sz="0" w:space="0" w:color="auto"/>
        <w:right w:val="none" w:sz="0" w:space="0" w:color="auto"/>
      </w:divBdr>
    </w:div>
    <w:div w:id="21421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may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vomay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ervomay.adm.yar.ru" TargetMode="External"/><Relationship Id="rId11" Type="http://schemas.openxmlformats.org/officeDocument/2006/relationships/hyperlink" Target="consultantplus://offline/main?base=LAW;n=112746;fld=134" TargetMode="External"/><Relationship Id="rId5" Type="http://schemas.openxmlformats.org/officeDocument/2006/relationships/hyperlink" Target="mailto:guzina@pervomay.adm.yar.ru" TargetMode="External"/><Relationship Id="rId10" Type="http://schemas.openxmlformats.org/officeDocument/2006/relationships/hyperlink" Target="garantF1://12054854.1804" TargetMode="External"/><Relationship Id="rId4" Type="http://schemas.openxmlformats.org/officeDocument/2006/relationships/webSettings" Target="webSettings.xml"/><Relationship Id="rId9" Type="http://schemas.openxmlformats.org/officeDocument/2006/relationships/hyperlink" Target="http://yar.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7937</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22</cp:revision>
  <cp:lastPrinted>2021-11-09T15:37:00Z</cp:lastPrinted>
  <dcterms:created xsi:type="dcterms:W3CDTF">2021-02-11T07:44:00Z</dcterms:created>
  <dcterms:modified xsi:type="dcterms:W3CDTF">2022-01-25T14:11:00Z</dcterms:modified>
</cp:coreProperties>
</file>