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F36A1C" w:rsidRDefault="00F36A1C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12FB5"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</w:t>
            </w:r>
          </w:p>
          <w:p w:rsidR="00B12FB5" w:rsidRPr="00F36A1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8A4020" w:rsidRPr="00B33DC0" w:rsidRDefault="00B12FB5" w:rsidP="00FA5B86">
            <w:pPr>
              <w:pStyle w:val="Heading"/>
              <w:ind w:left="78"/>
              <w:jc w:val="both"/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FA5B86" w:rsidRPr="00FA5B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</w:t>
            </w:r>
            <w:r w:rsidR="00F36A1C" w:rsidRPr="00FA5B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="00F36A1C" w:rsidRPr="00FA5B8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4627E5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FA5B86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FA5B86" w:rsidRPr="00FA5B86" w:rsidRDefault="00FA5B86" w:rsidP="00FA5B86">
            <w:pPr>
              <w:jc w:val="both"/>
              <w:rPr>
                <w:color w:val="000000" w:themeColor="text1"/>
              </w:rPr>
            </w:pPr>
            <w:r w:rsidRPr="00FA5B86">
              <w:rPr>
                <w:color w:val="000000" w:themeColor="text1"/>
              </w:rPr>
              <w:t>В соответствии со статьей 78 Бюджетного Кодекса Российской Федерации,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</w:t>
            </w:r>
            <w:r>
              <w:rPr>
                <w:color w:val="000000" w:themeColor="text1"/>
              </w:rPr>
              <w:t>ительства Российской Федерации»</w:t>
            </w:r>
            <w:r w:rsidRPr="00FA5B86">
              <w:rPr>
                <w:color w:val="000000" w:themeColor="text1"/>
              </w:rPr>
              <w:t xml:space="preserve"> </w:t>
            </w:r>
          </w:p>
          <w:p w:rsidR="00FA5B86" w:rsidRPr="00A66218" w:rsidRDefault="00FA5B86" w:rsidP="00FA5B86">
            <w:pPr>
              <w:pStyle w:val="20"/>
              <w:shd w:val="clear" w:color="auto" w:fill="auto"/>
              <w:spacing w:after="0" w:line="320" w:lineRule="exact"/>
              <w:ind w:left="760"/>
              <w:jc w:val="both"/>
              <w:rPr>
                <w:sz w:val="24"/>
                <w:szCs w:val="24"/>
              </w:rPr>
            </w:pPr>
          </w:p>
          <w:p w:rsidR="009E70A7" w:rsidRDefault="009E70A7" w:rsidP="00FA5B86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jc w:val="both"/>
            </w:pP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FA5B86" w:rsidRDefault="00FA5B86" w:rsidP="00FA5B86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обеспечение</w:t>
            </w:r>
            <w:proofErr w:type="gramEnd"/>
            <w:r w:rsidRPr="00FA5B86">
              <w:rPr>
                <w:color w:val="000000" w:themeColor="text1"/>
              </w:rPr>
              <w:t xml:space="preserve"> территориальной доступности товаров </w:t>
            </w:r>
            <w:r w:rsidRPr="00FA5B86">
              <w:rPr>
                <w:color w:val="000000" w:themeColor="text1"/>
              </w:rPr>
              <w:lastRenderedPageBreak/>
              <w:t>для сельского населения, а также в целях эффективного использования бюджетных средств Администрации Первомайского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9E06B4" w:rsidRPr="00D61C77" w:rsidRDefault="009E06B4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организации</w:t>
            </w:r>
            <w:proofErr w:type="gramEnd"/>
            <w:r w:rsidRPr="00D61C77">
              <w:rPr>
                <w:color w:val="000000"/>
              </w:rPr>
              <w:t xml:space="preserve"> любых фор</w:t>
            </w:r>
            <w:r>
              <w:rPr>
                <w:color w:val="000000"/>
              </w:rPr>
              <w:t>м собственности и индивидуальные предприниматели</w:t>
            </w:r>
            <w:r w:rsidRPr="00D61C77">
              <w:rPr>
                <w:color w:val="000000"/>
              </w:rPr>
              <w:t xml:space="preserve">, </w:t>
            </w:r>
          </w:p>
          <w:p w:rsidR="0078340B" w:rsidRPr="00F36A1C" w:rsidRDefault="009E06B4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</w:rPr>
              <w:t>занимающие</w:t>
            </w:r>
            <w:r w:rsidRPr="00D61C77">
              <w:rPr>
                <w:color w:val="000000"/>
              </w:rPr>
              <w:t>ся</w:t>
            </w:r>
            <w:proofErr w:type="gramEnd"/>
            <w:r w:rsidRPr="00D61C77">
              <w:rPr>
                <w:color w:val="000000"/>
              </w:rPr>
              <w:t xml:space="preserve"> доставкой товаров в отдалённые сельские населённые пункты района, не имеющие стационарной торговой сети</w:t>
            </w:r>
            <w:r>
              <w:rPr>
                <w:color w:val="000000"/>
              </w:rPr>
              <w:t>.</w:t>
            </w:r>
            <w:r w:rsidRPr="00F36A1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0E0296" w:rsidRPr="000E0296">
              <w:t>имущественных и земельных отношений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FA5B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>о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 </w:t>
            </w:r>
            <w:r w:rsidR="00FA5B86">
              <w:rPr>
                <w:rFonts w:eastAsia="Calibri"/>
                <w:lang w:eastAsia="en-US"/>
              </w:rPr>
              <w:t>4 мая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A5B86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Является ли актуальной проблема, решение которой предлагается разработчиком проекта в виде нормативного </w:t>
            </w:r>
            <w:r w:rsidRPr="00A02D6D">
              <w:rPr>
                <w:rFonts w:eastAsia="Calibri"/>
                <w:lang w:eastAsia="en-US"/>
              </w:rPr>
              <w:lastRenderedPageBreak/>
              <w:t>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627E5"/>
    <w:rsid w:val="004A0834"/>
    <w:rsid w:val="007444AC"/>
    <w:rsid w:val="00775B9D"/>
    <w:rsid w:val="0078340B"/>
    <w:rsid w:val="007A3F83"/>
    <w:rsid w:val="007D0194"/>
    <w:rsid w:val="00827A41"/>
    <w:rsid w:val="0084495A"/>
    <w:rsid w:val="00845CE9"/>
    <w:rsid w:val="008A4020"/>
    <w:rsid w:val="009E06B4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21</cp:revision>
  <cp:lastPrinted>2022-04-25T13:32:00Z</cp:lastPrinted>
  <dcterms:created xsi:type="dcterms:W3CDTF">2020-10-30T05:06:00Z</dcterms:created>
  <dcterms:modified xsi:type="dcterms:W3CDTF">2022-04-25T13:32:00Z</dcterms:modified>
</cp:coreProperties>
</file>