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бюджета Первомайского </w:t>
      </w:r>
      <w:r>
        <w:rPr>
          <w:b w:val="1"/>
          <w:sz w:val="28"/>
        </w:rPr>
        <w:t>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</w:t>
      </w:r>
      <w:r>
        <w:rPr>
          <w:b w:val="1"/>
          <w:sz w:val="28"/>
        </w:rPr>
        <w:t>10</w:t>
      </w:r>
      <w:r>
        <w:rPr>
          <w:b w:val="1"/>
          <w:sz w:val="28"/>
        </w:rPr>
        <w:t>.2022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84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3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</w:pPr>
            <w:r>
              <w:t>1 1</w:t>
            </w:r>
            <w:r>
              <w:t>51</w:t>
            </w:r>
            <w:r>
              <w:t> </w:t>
            </w:r>
            <w:r>
              <w:t>337</w:t>
            </w:r>
            <w:r>
              <w:t>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</w:pPr>
            <w:r>
              <w:t>1 151 337=00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</w:pPr>
            <w:r>
              <w:t>266 219=93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</w:pPr>
            <w:r>
              <w:t>266 219=93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  <w:r>
              <w:t>1 113=00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</w:pPr>
            <w:r>
              <w:t>1 113=00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both"/>
            </w:pPr>
            <w:r>
              <w:t xml:space="preserve">5.Упрощенная система </w:t>
            </w:r>
            <w:r>
              <w:t>налогообл</w:t>
            </w:r>
            <w:r>
              <w:t>.(</w:t>
            </w:r>
            <w:r>
              <w:t>патент ).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</w:pPr>
            <w:r>
              <w:t>18 528=00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center"/>
            </w:pPr>
            <w:r>
              <w:t>18 528=00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>6. Единый сельскохозяйственный налог 50\50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</w:pPr>
            <w:r>
              <w:t>10</w:t>
            </w:r>
            <w:r>
              <w:t>2</w:t>
            </w:r>
            <w:r>
              <w:t xml:space="preserve"> </w:t>
            </w:r>
            <w:r>
              <w:t>223</w:t>
            </w:r>
            <w:r>
              <w:t>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2</w:t>
            </w:r>
            <w:r>
              <w:t>0</w:t>
            </w:r>
            <w:r>
              <w:t> </w:t>
            </w:r>
            <w:r>
              <w:t>444</w:t>
            </w:r>
            <w:r>
              <w:t>=</w:t>
            </w:r>
            <w:r>
              <w:t>6</w:t>
            </w:r>
            <w:r>
              <w:t>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</w:pPr>
            <w:r>
              <w:t>1</w:t>
            </w:r>
            <w:r>
              <w:t>0</w:t>
            </w:r>
            <w:r>
              <w:t> </w:t>
            </w:r>
            <w:r>
              <w:t>222</w:t>
            </w:r>
            <w:r>
              <w:t>=</w:t>
            </w:r>
            <w:r>
              <w:t>3</w:t>
            </w:r>
            <w:r>
              <w:t>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31 005=00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</w:pPr>
            <w:r>
              <w:t>6 201=00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</w:pPr>
            <w:r>
              <w:t>3 100=50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197 479=19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</w:pPr>
            <w:r>
              <w:t>197 479=19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</w:pPr>
            <w:r>
              <w:t>140 625=42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28 125=08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14 062=54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/>
            </w:pPr>
          </w:p>
          <w:p w14:paraId="3C000000">
            <w:pPr>
              <w:ind/>
              <w:jc w:val="center"/>
              <w:rPr/>
            </w:pPr>
            <w:r>
              <w:rPr/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/>
            </w:pPr>
          </w:p>
          <w:p w14:paraId="3F000000">
            <w:pPr>
              <w:ind/>
              <w:jc w:val="center"/>
              <w:rPr/>
            </w:pPr>
            <w:r>
              <w:rPr/>
              <w:t xml:space="preserve">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/>
            </w:pPr>
            <w:r>
              <w:rPr/>
              <w:t xml:space="preserve"> 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/>
            </w:pPr>
            <w:r>
              <w:rPr/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/>
            </w:pPr>
            <w:r>
              <w:rPr/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/>
            </w:pPr>
            <w:r>
              <w:rPr/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1 908 530=54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74 411=68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1 642 421=46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4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345 287=63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345 287=63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595</w:t>
            </w:r>
            <w:r>
              <w:t>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t>595</w:t>
            </w:r>
            <w:r>
              <w:t>=00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228 005=22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63</w:t>
            </w:r>
            <w:r>
              <w:t> 841=46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4</w:t>
            </w:r>
            <w:r>
              <w:t xml:space="preserve"> 560</w:t>
            </w:r>
            <w:r>
              <w:t>=</w:t>
            </w:r>
            <w:r>
              <w:t>10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8 834=24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>2 473=59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176=68</w:t>
            </w:r>
          </w:p>
        </w:tc>
      </w:tr>
      <w:tr>
        <w:trPr>
          <w:trHeight w:hRule="atLeast" w:val="41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1 149 806=35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t>1 149 806=35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50 234=97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  <w:r>
              <w:t>50 234=97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55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1 782 763=41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66 910=05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1 550 065=74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>Пречистенское  с/поселение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3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</w:pPr>
            <w:r>
              <w:t>9 </w:t>
            </w:r>
            <w:r>
              <w:t>734</w:t>
            </w:r>
            <w:r>
              <w:t>=</w:t>
            </w:r>
            <w:r>
              <w:t>46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>9 734=46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center"/>
            </w:pPr>
            <w:r>
              <w:t>412 561=29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  <w:r>
              <w:t>412 561=29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both"/>
            </w:pPr>
            <w:r>
              <w:t>4. НДФЛ (акт) (201)   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ind/>
              <w:jc w:val="center"/>
            </w:pPr>
            <w:r>
              <w:t>80 402=00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  <w:r>
              <w:t>22 512=56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</w:pPr>
            <w:r>
              <w:t>1 608=04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center"/>
            </w:pPr>
            <w:r>
              <w:t>418 570=51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t>418 570=51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center"/>
            </w:pPr>
            <w:r>
              <w:t>115 020=85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  <w:r>
              <w:t>115 020=85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center"/>
            </w:pPr>
            <w:r>
              <w:t>17 842=00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4 995=76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t>356=84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center"/>
            </w:pPr>
            <w:r>
              <w:t>356=00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t>249=20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t>106=80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1 121 190=11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104 194=98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948 224=33</w:t>
            </w:r>
          </w:p>
        </w:tc>
      </w:tr>
    </w:tbl>
    <w:p w14:paraId="CC000000">
      <w:pPr>
        <w:ind/>
        <w:jc w:val="both"/>
      </w:pPr>
    </w:p>
    <w:p w14:paraId="CD000000">
      <w:pPr>
        <w:rPr>
          <w:b w:val="1"/>
          <w:sz w:val="28"/>
        </w:rPr>
      </w:pPr>
    </w:p>
    <w:p w14:paraId="CE000000">
      <w:pPr>
        <w:rPr>
          <w:sz w:val="28"/>
        </w:rPr>
      </w:pPr>
      <w:r>
        <w:rPr>
          <w:sz w:val="28"/>
        </w:rPr>
        <w:t>Консультант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Е.Н.</w:t>
      </w:r>
      <w:r>
        <w:rPr>
          <w:sz w:val="28"/>
        </w:rPr>
        <w:t xml:space="preserve"> </w:t>
      </w:r>
      <w:r>
        <w:rPr>
          <w:sz w:val="28"/>
        </w:rPr>
        <w:t>Шишмарева</w:t>
      </w:r>
    </w:p>
    <w:p w14:paraId="CF000000"/>
    <w:p w14:paraId="D0000000"/>
    <w:p w14:paraId="D1000000">
      <w:pPr>
        <w:rPr>
          <w:sz w:val="28"/>
        </w:rPr>
      </w:pPr>
      <w:r>
        <w:rPr>
          <w:sz w:val="28"/>
        </w:rPr>
        <w:t>Всего   -                       4 386 228=24</w:t>
      </w:r>
    </w:p>
    <w:p w14:paraId="D2000000">
      <w:pPr>
        <w:rPr>
          <w:sz w:val="28"/>
        </w:rPr>
      </w:pPr>
      <w:r>
        <w:rPr>
          <w:sz w:val="28"/>
        </w:rPr>
        <w:t xml:space="preserve">районный бюджет -       </w:t>
      </w:r>
      <w:r>
        <w:rPr>
          <w:sz w:val="28"/>
        </w:rPr>
        <w:t>245 516=71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3000000">
      <w:pPr>
        <w:rPr>
          <w:sz w:val="28"/>
        </w:rPr>
      </w:pPr>
      <w:r>
        <w:rPr>
          <w:sz w:val="28"/>
        </w:rPr>
        <w:t>поселения   -               4 140 711=53</w:t>
      </w:r>
    </w:p>
    <w:p w14:paraId="D4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2022-11-03T08:31:40Z</dcterms:modified>
</cp:coreProperties>
</file>