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E1" w:rsidRDefault="00915DE1" w:rsidP="007946FB">
      <w:pPr>
        <w:jc w:val="center"/>
        <w:rPr>
          <w:szCs w:val="28"/>
        </w:rPr>
      </w:pPr>
    </w:p>
    <w:p w:rsidR="004823C7" w:rsidRPr="004823C7" w:rsidRDefault="004823C7" w:rsidP="000111B0">
      <w:pPr>
        <w:jc w:val="both"/>
        <w:rPr>
          <w:szCs w:val="28"/>
        </w:rPr>
      </w:pPr>
    </w:p>
    <w:p w:rsidR="0033247A" w:rsidRPr="0033247A" w:rsidRDefault="00FD2193" w:rsidP="0033247A">
      <w:pPr>
        <w:shd w:val="clear" w:color="auto" w:fill="FFFFFF"/>
        <w:tabs>
          <w:tab w:val="left" w:pos="-142"/>
          <w:tab w:val="left" w:pos="8364"/>
        </w:tabs>
        <w:suppressAutoHyphens/>
        <w:ind w:firstLine="992"/>
        <w:jc w:val="both"/>
        <w:rPr>
          <w:szCs w:val="28"/>
        </w:rPr>
      </w:pPr>
      <w:r w:rsidRPr="00420C10">
        <w:rPr>
          <w:szCs w:val="28"/>
        </w:rPr>
        <w:t xml:space="preserve">Департамент региональной безопасности Ярославской области информирует: </w:t>
      </w:r>
      <w:r w:rsidR="0033247A">
        <w:rPr>
          <w:szCs w:val="28"/>
        </w:rPr>
        <w:t>п</w:t>
      </w:r>
      <w:bookmarkStart w:id="0" w:name="_GoBack"/>
      <w:bookmarkEnd w:id="0"/>
      <w:r w:rsidR="0033247A" w:rsidRPr="0033247A">
        <w:rPr>
          <w:szCs w:val="28"/>
        </w:rPr>
        <w:t>о данным Ярославского ЦГМС - филиала ФГБУ «</w:t>
      </w:r>
      <w:proofErr w:type="gramStart"/>
      <w:r w:rsidR="0033247A" w:rsidRPr="0033247A">
        <w:rPr>
          <w:szCs w:val="28"/>
        </w:rPr>
        <w:t>Центральное</w:t>
      </w:r>
      <w:proofErr w:type="gramEnd"/>
      <w:r w:rsidR="0033247A" w:rsidRPr="0033247A">
        <w:rPr>
          <w:szCs w:val="28"/>
        </w:rPr>
        <w:t xml:space="preserve"> УГМС» днем 17 августа по Ярославской области и г. Ярославлю ожидается жаркая погода, с максимальной температурой воздуха +30 гр.</w:t>
      </w:r>
    </w:p>
    <w:p w:rsidR="0033247A" w:rsidRDefault="0033247A" w:rsidP="0033247A">
      <w:pPr>
        <w:suppressAutoHyphens/>
        <w:ind w:firstLine="708"/>
        <w:jc w:val="both"/>
      </w:pPr>
      <w:r>
        <w:rPr>
          <w:b/>
          <w:szCs w:val="28"/>
        </w:rPr>
        <w:t xml:space="preserve">Прогнозируется вероятность </w:t>
      </w:r>
      <w:r>
        <w:rPr>
          <w:szCs w:val="28"/>
        </w:rPr>
        <w:t xml:space="preserve">возникновения чрезвычайных ситуаций на территории Ярославской области, связанных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33247A" w:rsidRDefault="0033247A" w:rsidP="0033247A">
      <w:pPr>
        <w:suppressAutoHyphens/>
        <w:ind w:firstLine="708"/>
        <w:jc w:val="both"/>
      </w:pPr>
      <w:r>
        <w:rPr>
          <w:szCs w:val="28"/>
        </w:rPr>
        <w:t>- отключением электроэнергии в результате перегрева трансформаторных подстанций, конденсаторных систем, систем высоковольтного снабжения потенциально опасных объектах;</w:t>
      </w:r>
    </w:p>
    <w:p w:rsidR="0033247A" w:rsidRDefault="0033247A" w:rsidP="0033247A">
      <w:pPr>
        <w:suppressAutoHyphens/>
        <w:ind w:firstLine="708"/>
        <w:jc w:val="both"/>
      </w:pPr>
      <w:r>
        <w:rPr>
          <w:szCs w:val="28"/>
        </w:rPr>
        <w:t>- ростом числа техногенных и природных пожаров;</w:t>
      </w:r>
    </w:p>
    <w:p w:rsidR="0033247A" w:rsidRDefault="0033247A" w:rsidP="0033247A">
      <w:pPr>
        <w:suppressAutoHyphens/>
        <w:ind w:firstLine="708"/>
        <w:jc w:val="both"/>
      </w:pPr>
      <w:r>
        <w:rPr>
          <w:szCs w:val="28"/>
        </w:rPr>
        <w:t>- угрозой угнетения и гибели сельскохозяйственных культур;</w:t>
      </w:r>
    </w:p>
    <w:p w:rsidR="0033247A" w:rsidRDefault="0033247A" w:rsidP="0033247A">
      <w:pPr>
        <w:suppressAutoHyphens/>
        <w:ind w:firstLine="708"/>
        <w:jc w:val="both"/>
      </w:pPr>
      <w:r>
        <w:rPr>
          <w:szCs w:val="28"/>
        </w:rPr>
        <w:t>- ростом случаев гибели  людей в местах  купания.</w:t>
      </w:r>
    </w:p>
    <w:p w:rsidR="0033247A" w:rsidRDefault="0033247A" w:rsidP="0033247A">
      <w:pPr>
        <w:suppressAutoHyphens/>
        <w:ind w:firstLine="708"/>
        <w:jc w:val="both"/>
      </w:pPr>
      <w:r>
        <w:rPr>
          <w:b/>
          <w:szCs w:val="28"/>
        </w:rPr>
        <w:t>(</w:t>
      </w:r>
      <w:r>
        <w:rPr>
          <w:szCs w:val="28"/>
        </w:rPr>
        <w:t xml:space="preserve">Источник ЧС </w:t>
      </w:r>
      <w:r>
        <w:rPr>
          <w:b/>
          <w:szCs w:val="28"/>
        </w:rPr>
        <w:t xml:space="preserve"> -  </w:t>
      </w:r>
      <w:r>
        <w:rPr>
          <w:b/>
          <w:i/>
          <w:iCs/>
          <w:szCs w:val="28"/>
        </w:rPr>
        <w:t>жаркая погода</w:t>
      </w:r>
      <w:r>
        <w:rPr>
          <w:b/>
          <w:szCs w:val="28"/>
        </w:rPr>
        <w:t>).</w:t>
      </w:r>
    </w:p>
    <w:p w:rsidR="00316D8A" w:rsidRPr="00C4493F" w:rsidRDefault="00316D8A" w:rsidP="0033247A">
      <w:pPr>
        <w:shd w:val="clear" w:color="auto" w:fill="FFFFFF"/>
        <w:tabs>
          <w:tab w:val="left" w:pos="-142"/>
          <w:tab w:val="left" w:pos="8364"/>
        </w:tabs>
        <w:suppressAutoHyphens/>
        <w:ind w:firstLine="993"/>
        <w:jc w:val="both"/>
        <w:rPr>
          <w:szCs w:val="28"/>
        </w:rPr>
      </w:pPr>
    </w:p>
    <w:p w:rsidR="00316D8A" w:rsidRPr="00C4493F" w:rsidRDefault="00316D8A" w:rsidP="007946FB">
      <w:pPr>
        <w:ind w:firstLine="709"/>
        <w:jc w:val="both"/>
        <w:rPr>
          <w:szCs w:val="28"/>
        </w:rPr>
      </w:pPr>
    </w:p>
    <w:p w:rsidR="007946FB" w:rsidRDefault="007946FB" w:rsidP="007946FB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8B1B57" w:rsidRDefault="008B1B57" w:rsidP="007946FB">
      <w:pPr>
        <w:ind w:firstLine="709"/>
        <w:jc w:val="both"/>
        <w:rPr>
          <w:szCs w:val="28"/>
        </w:rPr>
      </w:pPr>
    </w:p>
    <w:sectPr w:rsidR="008B1B57" w:rsidSect="00915D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F4"/>
    <w:multiLevelType w:val="hybridMultilevel"/>
    <w:tmpl w:val="0714C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C63B5"/>
    <w:multiLevelType w:val="hybridMultilevel"/>
    <w:tmpl w:val="DF681498"/>
    <w:lvl w:ilvl="0" w:tplc="920C6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46"/>
    <w:rsid w:val="000111B0"/>
    <w:rsid w:val="00083896"/>
    <w:rsid w:val="002357EC"/>
    <w:rsid w:val="002F6301"/>
    <w:rsid w:val="00316D8A"/>
    <w:rsid w:val="00317F28"/>
    <w:rsid w:val="0033247A"/>
    <w:rsid w:val="003B44F2"/>
    <w:rsid w:val="00407A75"/>
    <w:rsid w:val="00420C10"/>
    <w:rsid w:val="00433B3C"/>
    <w:rsid w:val="004823C7"/>
    <w:rsid w:val="005C262F"/>
    <w:rsid w:val="005D7A03"/>
    <w:rsid w:val="005E2542"/>
    <w:rsid w:val="00647AF4"/>
    <w:rsid w:val="006503CC"/>
    <w:rsid w:val="00766CE3"/>
    <w:rsid w:val="007946FB"/>
    <w:rsid w:val="008B1B57"/>
    <w:rsid w:val="00915DE1"/>
    <w:rsid w:val="00943974"/>
    <w:rsid w:val="00B42246"/>
    <w:rsid w:val="00B63215"/>
    <w:rsid w:val="00B80A5B"/>
    <w:rsid w:val="00BA5F7B"/>
    <w:rsid w:val="00C13463"/>
    <w:rsid w:val="00C4493F"/>
    <w:rsid w:val="00CE4B70"/>
    <w:rsid w:val="00CF522F"/>
    <w:rsid w:val="00E26B92"/>
    <w:rsid w:val="00EF137A"/>
    <w:rsid w:val="00F93ADC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FB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80A5B"/>
    <w:pPr>
      <w:autoSpaceDN/>
      <w:adjustRightInd/>
      <w:spacing w:after="120"/>
      <w:textAlignment w:val="baseline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FB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80A5B"/>
    <w:pPr>
      <w:autoSpaceDN/>
      <w:adjustRightInd/>
      <w:spacing w:after="120"/>
      <w:textAlignment w:val="baseline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4658-4DC8-4380-A038-148F0D5E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Оперативный дежурный</cp:lastModifiedBy>
  <cp:revision>6</cp:revision>
  <dcterms:created xsi:type="dcterms:W3CDTF">2022-07-22T09:36:00Z</dcterms:created>
  <dcterms:modified xsi:type="dcterms:W3CDTF">2022-08-16T12:03:00Z</dcterms:modified>
</cp:coreProperties>
</file>